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9845FE" w14:textId="77777777" w:rsidR="00F53648" w:rsidRPr="00F53648" w:rsidRDefault="00F53648" w:rsidP="00F53648">
      <w:pPr>
        <w:pStyle w:val="NormalWeb"/>
        <w:rPr>
          <w:rFonts w:asciiTheme="minorHAnsi" w:hAnsiTheme="minorHAnsi" w:cstheme="minorHAnsi"/>
          <w:sz w:val="22"/>
          <w:szCs w:val="22"/>
        </w:rPr>
      </w:pPr>
      <w:r w:rsidRPr="00F53648">
        <w:rPr>
          <w:rStyle w:val="Strong"/>
          <w:rFonts w:asciiTheme="minorHAnsi" w:hAnsiTheme="minorHAnsi" w:cstheme="minorHAnsi"/>
          <w:sz w:val="22"/>
          <w:szCs w:val="22"/>
          <w:u w:val="single"/>
        </w:rPr>
        <w:t>Governing Body:</w:t>
      </w:r>
      <w:r w:rsidRPr="00F53648">
        <w:rPr>
          <w:rFonts w:asciiTheme="minorHAnsi" w:hAnsiTheme="minorHAnsi" w:cstheme="minorHAnsi"/>
          <w:sz w:val="22"/>
          <w:szCs w:val="22"/>
        </w:rPr>
        <w:t>  The governing body of SEATA shall be the Executive Board.  It shall be comprised of the current duly elected President of each state athletic training organization within District Nine and the duly elected offices of: District Director, President, Vice-President, Secretary, and Treasurer.  All Executive Board members shall be certified athletic trainers as set forth in Article 1.2.1 or 1.2.3 in these By-Laws.</w:t>
      </w:r>
    </w:p>
    <w:p w14:paraId="4AC22167" w14:textId="77777777" w:rsidR="00F53648" w:rsidRPr="00F53648" w:rsidRDefault="00F53648" w:rsidP="00F53648">
      <w:pPr>
        <w:pStyle w:val="NormalWeb"/>
        <w:spacing w:line="330" w:lineRule="atLeast"/>
        <w:rPr>
          <w:rFonts w:asciiTheme="minorHAnsi" w:hAnsiTheme="minorHAnsi" w:cstheme="minorHAnsi"/>
          <w:sz w:val="22"/>
          <w:szCs w:val="22"/>
        </w:rPr>
      </w:pPr>
      <w:r w:rsidRPr="00F53648">
        <w:rPr>
          <w:rStyle w:val="Strong"/>
          <w:rFonts w:asciiTheme="minorHAnsi" w:hAnsiTheme="minorHAnsi" w:cstheme="minorHAnsi"/>
          <w:sz w:val="22"/>
          <w:szCs w:val="22"/>
          <w:u w:val="single"/>
        </w:rPr>
        <w:t>Assumption of Office (Article 2.1.2d)</w:t>
      </w:r>
    </w:p>
    <w:p w14:paraId="14883746" w14:textId="77777777" w:rsidR="00F53648" w:rsidRPr="00F53648" w:rsidRDefault="00F53648" w:rsidP="00F53648">
      <w:pPr>
        <w:pStyle w:val="NormalWeb"/>
        <w:spacing w:line="330" w:lineRule="atLeast"/>
        <w:rPr>
          <w:rFonts w:asciiTheme="minorHAnsi" w:hAnsiTheme="minorHAnsi" w:cstheme="minorHAnsi"/>
          <w:sz w:val="22"/>
          <w:szCs w:val="22"/>
        </w:rPr>
      </w:pPr>
      <w:r w:rsidRPr="00F53648">
        <w:rPr>
          <w:rFonts w:asciiTheme="minorHAnsi" w:hAnsiTheme="minorHAnsi" w:cstheme="minorHAnsi"/>
          <w:sz w:val="22"/>
          <w:szCs w:val="22"/>
        </w:rPr>
        <w:t>The newly elected officer(s) will take office and begin their term at the SEATA Executive Board session concurrent with the NATA Annual Meeting.</w:t>
      </w:r>
    </w:p>
    <w:p w14:paraId="48BD3D83" w14:textId="77777777" w:rsidR="00F53648" w:rsidRPr="00F53648" w:rsidRDefault="00F53648" w:rsidP="00F53648">
      <w:pPr>
        <w:pStyle w:val="NormalWeb"/>
        <w:spacing w:line="330" w:lineRule="atLeast"/>
        <w:rPr>
          <w:rFonts w:asciiTheme="minorHAnsi" w:hAnsiTheme="minorHAnsi" w:cstheme="minorHAnsi"/>
          <w:sz w:val="22"/>
          <w:szCs w:val="22"/>
        </w:rPr>
      </w:pPr>
      <w:r w:rsidRPr="00F53648">
        <w:rPr>
          <w:rFonts w:asciiTheme="minorHAnsi" w:hAnsiTheme="minorHAnsi" w:cstheme="minorHAnsi"/>
          <w:sz w:val="22"/>
          <w:szCs w:val="22"/>
          <w:u w:val="single"/>
        </w:rPr>
        <w:t>2.1.2d1</w:t>
      </w:r>
      <w:r w:rsidRPr="00F53648">
        <w:rPr>
          <w:rFonts w:asciiTheme="minorHAnsi" w:hAnsiTheme="minorHAnsi" w:cstheme="minorHAnsi"/>
          <w:sz w:val="22"/>
          <w:szCs w:val="22"/>
        </w:rPr>
        <w:t xml:space="preserve"> Officers elected </w:t>
      </w:r>
      <w:proofErr w:type="gramStart"/>
      <w:r w:rsidRPr="00F53648">
        <w:rPr>
          <w:rFonts w:asciiTheme="minorHAnsi" w:hAnsiTheme="minorHAnsi" w:cstheme="minorHAnsi"/>
          <w:sz w:val="22"/>
          <w:szCs w:val="22"/>
        </w:rPr>
        <w:t>as a result of</w:t>
      </w:r>
      <w:proofErr w:type="gramEnd"/>
      <w:r w:rsidRPr="00F53648">
        <w:rPr>
          <w:rFonts w:asciiTheme="minorHAnsi" w:hAnsiTheme="minorHAnsi" w:cstheme="minorHAnsi"/>
          <w:sz w:val="22"/>
          <w:szCs w:val="22"/>
        </w:rPr>
        <w:t xml:space="preserve"> special elections shall assume office as set forth in Article 2.3 of these By-Laws.</w:t>
      </w:r>
    </w:p>
    <w:p w14:paraId="1EEDB690" w14:textId="77777777" w:rsidR="00F53648" w:rsidRPr="00F53648" w:rsidRDefault="00F53648" w:rsidP="00F53648">
      <w:pPr>
        <w:pStyle w:val="NormalWeb"/>
        <w:spacing w:line="330" w:lineRule="atLeast"/>
        <w:rPr>
          <w:rFonts w:asciiTheme="minorHAnsi" w:hAnsiTheme="minorHAnsi" w:cstheme="minorHAnsi"/>
          <w:sz w:val="22"/>
          <w:szCs w:val="22"/>
        </w:rPr>
      </w:pPr>
      <w:r w:rsidRPr="00F53648">
        <w:rPr>
          <w:rFonts w:asciiTheme="minorHAnsi" w:hAnsiTheme="minorHAnsi" w:cstheme="minorHAnsi"/>
          <w:sz w:val="22"/>
          <w:szCs w:val="22"/>
          <w:u w:val="single"/>
        </w:rPr>
        <w:t>2.1.2d2</w:t>
      </w:r>
      <w:r w:rsidRPr="00F53648">
        <w:rPr>
          <w:rFonts w:asciiTheme="minorHAnsi" w:hAnsiTheme="minorHAnsi" w:cstheme="minorHAnsi"/>
          <w:sz w:val="22"/>
          <w:szCs w:val="22"/>
        </w:rPr>
        <w:t xml:space="preserve"> When a SEATA Office is deemed as vacant by the Executive Board, the highest ranking sitting SEATA Officer may appoint, with SEATA Board approval, a duly qualified SEATA member as an interim officer until the assumption of office by the elected officer. </w:t>
      </w:r>
    </w:p>
    <w:p w14:paraId="28ECFCEE" w14:textId="0875953B" w:rsidR="003E2546" w:rsidRDefault="003E2546"/>
    <w:p w14:paraId="21EA9D13" w14:textId="4098B4EC" w:rsidR="00F53648" w:rsidRDefault="00F53648"/>
    <w:p w14:paraId="3D61A577" w14:textId="66159700" w:rsidR="00F53648" w:rsidRDefault="00F53648"/>
    <w:p w14:paraId="654ED3DB" w14:textId="1C22783D" w:rsidR="00F53648" w:rsidRDefault="00F53648"/>
    <w:p w14:paraId="716B836A" w14:textId="449D6FBF" w:rsidR="00F53648" w:rsidRDefault="00F53648"/>
    <w:p w14:paraId="66D4BE23" w14:textId="0A8F370F" w:rsidR="00F53648" w:rsidRDefault="00F53648"/>
    <w:p w14:paraId="333FF4F8" w14:textId="37A5A29D" w:rsidR="00F53648" w:rsidRDefault="00F53648"/>
    <w:p w14:paraId="685C36AD" w14:textId="34AA7C4A" w:rsidR="00F53648" w:rsidRDefault="00F53648"/>
    <w:p w14:paraId="0B6EFCE0" w14:textId="3BE7D69F" w:rsidR="00F53648" w:rsidRDefault="00F53648"/>
    <w:p w14:paraId="482162E9" w14:textId="43DC539E" w:rsidR="00F53648" w:rsidRDefault="00F53648"/>
    <w:p w14:paraId="7680BF78" w14:textId="443E4E16" w:rsidR="00F53648" w:rsidRDefault="00F53648"/>
    <w:p w14:paraId="2546869F" w14:textId="1DA7596E" w:rsidR="00F53648" w:rsidRDefault="00F53648"/>
    <w:p w14:paraId="381E985E" w14:textId="08C82BF6" w:rsidR="00F53648" w:rsidRDefault="00F53648"/>
    <w:p w14:paraId="024B3FBB" w14:textId="1BD8A7BA" w:rsidR="00F53648" w:rsidRDefault="00F53648"/>
    <w:p w14:paraId="61A7464A" w14:textId="69406CCE" w:rsidR="00F53648" w:rsidRDefault="00F53648"/>
    <w:p w14:paraId="679B1890" w14:textId="440A4493" w:rsidR="00F53648" w:rsidRDefault="00F53648"/>
    <w:p w14:paraId="58F58355" w14:textId="5DBC3C1A" w:rsidR="00F53648" w:rsidRDefault="00F53648"/>
    <w:tbl>
      <w:tblPr>
        <w:tblpPr w:leftFromText="45" w:rightFromText="45" w:vertAnchor="text" w:horzAnchor="margin" w:tblpX="-960" w:tblpY="-969"/>
        <w:tblW w:w="6081" w:type="pct"/>
        <w:tblCellSpacing w:w="10" w:type="dxa"/>
        <w:tblBorders>
          <w:top w:val="single" w:sz="24" w:space="0" w:color="000000"/>
          <w:left w:val="single" w:sz="24" w:space="0" w:color="000000"/>
          <w:bottom w:val="single" w:sz="24" w:space="0" w:color="000000"/>
          <w:right w:val="single" w:sz="24" w:space="0" w:color="000000"/>
        </w:tblBorders>
        <w:tblCellMar>
          <w:top w:w="20" w:type="dxa"/>
          <w:left w:w="20" w:type="dxa"/>
          <w:bottom w:w="20" w:type="dxa"/>
          <w:right w:w="20" w:type="dxa"/>
        </w:tblCellMar>
        <w:tblLook w:val="04A0" w:firstRow="1" w:lastRow="0" w:firstColumn="1" w:lastColumn="0" w:noHBand="0" w:noVBand="1"/>
      </w:tblPr>
      <w:tblGrid>
        <w:gridCol w:w="11311"/>
      </w:tblGrid>
      <w:tr w:rsidR="00F53648" w:rsidRPr="00F53648" w14:paraId="16118EAE" w14:textId="77777777" w:rsidTr="00F53648">
        <w:trPr>
          <w:trHeight w:val="20"/>
          <w:tblCellSpacing w:w="10" w:type="dxa"/>
        </w:trPr>
        <w:tc>
          <w:tcPr>
            <w:tcW w:w="4982" w:type="pct"/>
            <w:tcBorders>
              <w:top w:val="single" w:sz="24" w:space="0" w:color="000000"/>
              <w:left w:val="single" w:sz="24" w:space="0" w:color="000000"/>
              <w:bottom w:val="single" w:sz="24" w:space="0" w:color="000000"/>
              <w:right w:val="single" w:sz="24" w:space="0" w:color="000000"/>
            </w:tcBorders>
            <w:shd w:val="clear" w:color="auto" w:fill="003399"/>
            <w:hideMark/>
          </w:tcPr>
          <w:p w14:paraId="28BA81C8" w14:textId="77777777" w:rsidR="00F53648" w:rsidRPr="00F53648" w:rsidRDefault="00F53648" w:rsidP="00F53648">
            <w:pPr>
              <w:spacing w:after="0" w:line="240" w:lineRule="auto"/>
              <w:jc w:val="center"/>
              <w:rPr>
                <w:rFonts w:eastAsia="Times New Roman" w:cs="Times New Roman"/>
                <w:b/>
                <w:sz w:val="24"/>
                <w:szCs w:val="24"/>
              </w:rPr>
            </w:pPr>
            <w:r w:rsidRPr="00F53648">
              <w:rPr>
                <w:rFonts w:eastAsia="Times New Roman" w:cs="Times New Roman"/>
                <w:b/>
                <w:color w:val="FFFFFF"/>
                <w:sz w:val="36"/>
                <w:szCs w:val="36"/>
              </w:rPr>
              <w:lastRenderedPageBreak/>
              <w:t>SEATA District Director</w:t>
            </w:r>
          </w:p>
        </w:tc>
      </w:tr>
      <w:tr w:rsidR="00F53648" w:rsidRPr="00F53648" w14:paraId="719A4308" w14:textId="77777777" w:rsidTr="00F53648">
        <w:trPr>
          <w:tblCellSpacing w:w="10" w:type="dxa"/>
        </w:trPr>
        <w:tc>
          <w:tcPr>
            <w:tcW w:w="4982" w:type="pct"/>
            <w:tcBorders>
              <w:top w:val="single" w:sz="24" w:space="0" w:color="000000"/>
              <w:left w:val="single" w:sz="24" w:space="0" w:color="000000"/>
              <w:bottom w:val="single" w:sz="24" w:space="0" w:color="000000"/>
              <w:right w:val="single" w:sz="24" w:space="0" w:color="000000"/>
            </w:tcBorders>
            <w:hideMark/>
          </w:tcPr>
          <w:p w14:paraId="3A9B6574" w14:textId="77777777" w:rsidR="00F53648" w:rsidRPr="00F53648" w:rsidRDefault="00F53648" w:rsidP="00F53648">
            <w:pPr>
              <w:spacing w:after="0" w:line="240" w:lineRule="auto"/>
              <w:rPr>
                <w:rFonts w:ascii="Times New Roman" w:eastAsia="Times New Roman" w:hAnsi="Times New Roman" w:cs="Times New Roman"/>
                <w:sz w:val="24"/>
                <w:szCs w:val="24"/>
              </w:rPr>
            </w:pPr>
            <w:r w:rsidRPr="00F53648">
              <w:rPr>
                <w:rFonts w:ascii="Times New Roman" w:eastAsia="Times New Roman" w:hAnsi="Times New Roman" w:cs="Times New Roman"/>
                <w:sz w:val="24"/>
                <w:szCs w:val="24"/>
              </w:rPr>
              <w:t xml:space="preserve">  </w:t>
            </w:r>
          </w:p>
          <w:p w14:paraId="768FEE7A" w14:textId="77777777" w:rsidR="00F53648" w:rsidRPr="00F53648" w:rsidRDefault="00F53648" w:rsidP="00F53648">
            <w:pPr>
              <w:spacing w:after="0" w:line="210" w:lineRule="atLeast"/>
              <w:rPr>
                <w:rFonts w:eastAsia="Times New Roman" w:cs="Times New Roman"/>
                <w:sz w:val="20"/>
                <w:szCs w:val="20"/>
              </w:rPr>
            </w:pPr>
            <w:r w:rsidRPr="00F53648">
              <w:rPr>
                <w:rFonts w:eastAsia="Times New Roman" w:cs="Times New Roman"/>
                <w:b/>
                <w:bCs/>
                <w:color w:val="000000"/>
                <w:sz w:val="20"/>
                <w:szCs w:val="20"/>
                <w:u w:val="single"/>
              </w:rPr>
              <w:t>Eligibility requiremen</w:t>
            </w:r>
            <w:r w:rsidRPr="00F53648">
              <w:rPr>
                <w:rFonts w:eastAsia="Times New Roman" w:cs="Times New Roman"/>
                <w:color w:val="000000"/>
                <w:sz w:val="20"/>
                <w:szCs w:val="20"/>
                <w:u w:val="single"/>
              </w:rPr>
              <w:t>ts:</w:t>
            </w:r>
            <w:r w:rsidRPr="00F53648">
              <w:rPr>
                <w:rFonts w:eastAsia="Times New Roman" w:cs="Times New Roman"/>
                <w:color w:val="000000"/>
                <w:sz w:val="20"/>
                <w:szCs w:val="20"/>
              </w:rPr>
              <w:t xml:space="preserve"> </w:t>
            </w:r>
            <w:r w:rsidRPr="00F53648">
              <w:rPr>
                <w:rFonts w:eastAsia="Times New Roman" w:cs="Times New Roman"/>
                <w:b/>
                <w:bCs/>
                <w:color w:val="000000"/>
                <w:sz w:val="20"/>
                <w:szCs w:val="20"/>
                <w:u w:val="single"/>
              </w:rPr>
              <w:t>(Article 2.1.2a1)</w:t>
            </w:r>
            <w:r w:rsidRPr="00F53648">
              <w:rPr>
                <w:rFonts w:eastAsia="Times New Roman" w:cs="Times New Roman"/>
                <w:sz w:val="20"/>
                <w:szCs w:val="20"/>
              </w:rPr>
              <w:t xml:space="preserve"> </w:t>
            </w:r>
          </w:p>
          <w:p w14:paraId="0ABCA846" w14:textId="77777777" w:rsidR="00F53648" w:rsidRPr="00F53648" w:rsidRDefault="00F53648" w:rsidP="00F53648">
            <w:pPr>
              <w:spacing w:beforeAutospacing="1" w:after="100" w:afterAutospacing="1" w:line="330" w:lineRule="atLeast"/>
              <w:rPr>
                <w:rFonts w:eastAsia="Times New Roman" w:cs="Times New Roman"/>
                <w:sz w:val="20"/>
                <w:szCs w:val="20"/>
              </w:rPr>
            </w:pPr>
            <w:r w:rsidRPr="00F53648">
              <w:rPr>
                <w:rFonts w:eastAsia="Times New Roman" w:cs="Times New Roman"/>
                <w:color w:val="000000"/>
                <w:sz w:val="20"/>
                <w:szCs w:val="20"/>
              </w:rPr>
              <w:t>Candidates for District Director must have served on the Executive Board for a minimum of two years in the ten-year period preceding the beginning of the election for the office.</w:t>
            </w:r>
          </w:p>
          <w:p w14:paraId="029032EA" w14:textId="77777777" w:rsidR="00F53648" w:rsidRPr="00F53648" w:rsidRDefault="00F53648" w:rsidP="00F53648">
            <w:pPr>
              <w:spacing w:beforeAutospacing="1" w:after="100" w:afterAutospacing="1" w:line="330" w:lineRule="atLeast"/>
              <w:rPr>
                <w:rFonts w:eastAsia="Times New Roman" w:cs="Times New Roman"/>
                <w:sz w:val="20"/>
                <w:szCs w:val="20"/>
              </w:rPr>
            </w:pPr>
            <w:r w:rsidRPr="00F53648">
              <w:rPr>
                <w:rFonts w:eastAsia="Times New Roman" w:cs="Times New Roman"/>
                <w:b/>
                <w:bCs/>
                <w:i/>
                <w:iCs/>
                <w:sz w:val="20"/>
                <w:szCs w:val="20"/>
                <w:u w:val="single"/>
              </w:rPr>
              <w:t>NATA Bylaw 6.2 Qualifications of Directors.</w:t>
            </w:r>
            <w:r w:rsidRPr="00F53648">
              <w:rPr>
                <w:rFonts w:eastAsia="Times New Roman" w:cs="Times New Roman"/>
                <w:sz w:val="20"/>
                <w:szCs w:val="20"/>
              </w:rPr>
              <w:t xml:space="preserve"> Certified-Regular Members and Certified-Student Members of NATA in good standing shall be eligible for election to the Board of Directors. A Director who ceases to meet the qualifications for Certified-Regular Member or Certified-Student Member status shall automatically cease to be a Director. A Director who ceases to be a voting Member of the District that elected such Director shall automatically cease to be a Director except as provided in Section 5.2. </w:t>
            </w:r>
          </w:p>
          <w:p w14:paraId="70FDF84C" w14:textId="77777777" w:rsidR="00F53648" w:rsidRPr="00F53648" w:rsidRDefault="00F53648" w:rsidP="00F53648">
            <w:pPr>
              <w:spacing w:before="100" w:beforeAutospacing="1" w:after="100" w:afterAutospacing="1" w:line="210" w:lineRule="atLeast"/>
              <w:rPr>
                <w:rFonts w:eastAsia="Times New Roman" w:cs="Times New Roman"/>
                <w:sz w:val="20"/>
                <w:szCs w:val="20"/>
              </w:rPr>
            </w:pPr>
          </w:p>
          <w:p w14:paraId="5A2B6BC7" w14:textId="77777777" w:rsidR="00F53648" w:rsidRPr="00F53648" w:rsidRDefault="00F53648" w:rsidP="00F53648">
            <w:pPr>
              <w:spacing w:after="0" w:line="210" w:lineRule="atLeast"/>
              <w:rPr>
                <w:rFonts w:eastAsia="Times New Roman" w:cs="Times New Roman"/>
                <w:sz w:val="20"/>
                <w:szCs w:val="20"/>
              </w:rPr>
            </w:pPr>
            <w:r w:rsidRPr="00F53648">
              <w:rPr>
                <w:rFonts w:eastAsia="Times New Roman" w:cs="Times New Roman"/>
                <w:b/>
                <w:bCs/>
                <w:color w:val="000000"/>
                <w:sz w:val="20"/>
                <w:szCs w:val="20"/>
                <w:u w:val="single"/>
              </w:rPr>
              <w:t>Terms of office</w:t>
            </w:r>
            <w:r w:rsidRPr="00F53648">
              <w:rPr>
                <w:rFonts w:eastAsia="Times New Roman" w:cs="Times New Roman"/>
                <w:color w:val="000000"/>
                <w:sz w:val="20"/>
                <w:szCs w:val="20"/>
                <w:u w:val="single"/>
              </w:rPr>
              <w:t xml:space="preserve"> </w:t>
            </w:r>
            <w:r w:rsidRPr="00F53648">
              <w:rPr>
                <w:rFonts w:eastAsia="Times New Roman" w:cs="Times New Roman"/>
                <w:b/>
                <w:bCs/>
                <w:color w:val="000000"/>
                <w:sz w:val="20"/>
                <w:szCs w:val="20"/>
                <w:u w:val="single"/>
              </w:rPr>
              <w:t>(Article 2.2.1)</w:t>
            </w:r>
            <w:r w:rsidRPr="00F53648">
              <w:rPr>
                <w:rFonts w:eastAsia="Times New Roman" w:cs="Times New Roman"/>
                <w:sz w:val="20"/>
                <w:szCs w:val="20"/>
              </w:rPr>
              <w:t xml:space="preserve"> </w:t>
            </w:r>
          </w:p>
          <w:p w14:paraId="4ED29EEA" w14:textId="77777777" w:rsidR="00F53648" w:rsidRPr="00F53648" w:rsidRDefault="00F53648" w:rsidP="00F53648">
            <w:pPr>
              <w:spacing w:beforeAutospacing="1" w:after="100" w:afterAutospacing="1" w:line="330" w:lineRule="atLeast"/>
              <w:rPr>
                <w:rFonts w:eastAsia="Times New Roman" w:cs="Times New Roman"/>
                <w:sz w:val="20"/>
                <w:szCs w:val="20"/>
              </w:rPr>
            </w:pPr>
            <w:r w:rsidRPr="00F53648">
              <w:rPr>
                <w:rFonts w:eastAsia="Times New Roman" w:cs="Times New Roman"/>
                <w:color w:val="000000"/>
                <w:sz w:val="20"/>
                <w:szCs w:val="20"/>
              </w:rPr>
              <w:t>The term of office of the District Director shall be consistent with the terms as established by the NATA.  The term of office shall begin at the time of the NATA Annual Meeting following the end of the previous immediate term.   </w:t>
            </w:r>
          </w:p>
          <w:p w14:paraId="012746E3" w14:textId="77777777" w:rsidR="00F53648" w:rsidRPr="00F53648" w:rsidRDefault="00F53648" w:rsidP="00F53648">
            <w:pPr>
              <w:spacing w:beforeAutospacing="1" w:after="100" w:afterAutospacing="1" w:line="330" w:lineRule="atLeast"/>
              <w:rPr>
                <w:rFonts w:eastAsia="Times New Roman" w:cs="Times New Roman"/>
                <w:sz w:val="20"/>
                <w:szCs w:val="20"/>
              </w:rPr>
            </w:pPr>
            <w:r w:rsidRPr="00F53648">
              <w:rPr>
                <w:rFonts w:eastAsia="Times New Roman" w:cs="Times New Roman"/>
                <w:b/>
                <w:bCs/>
                <w:i/>
                <w:iCs/>
                <w:sz w:val="20"/>
                <w:szCs w:val="20"/>
                <w:u w:val="single"/>
              </w:rPr>
              <w:t>NATA Bylaw 6.4 Term of Office.</w:t>
            </w:r>
            <w:r w:rsidRPr="00F53648">
              <w:rPr>
                <w:rFonts w:eastAsia="Times New Roman" w:cs="Times New Roman"/>
                <w:sz w:val="20"/>
                <w:szCs w:val="20"/>
              </w:rPr>
              <w:t xml:space="preserve"> The term of office of a Director starts in June following the completion of the sitting Director’s term and shall be three (3) years, followed by a two (2) year term if re-elected.  Terms shall be staggered.  A Director who serves a partial term may then serve two (2) additional terms.  A Director is eligible to serve again after a </w:t>
            </w:r>
            <w:proofErr w:type="gramStart"/>
            <w:r w:rsidRPr="00F53648">
              <w:rPr>
                <w:rFonts w:eastAsia="Times New Roman" w:cs="Times New Roman"/>
                <w:sz w:val="20"/>
                <w:szCs w:val="20"/>
              </w:rPr>
              <w:t>one year</w:t>
            </w:r>
            <w:proofErr w:type="gramEnd"/>
            <w:r w:rsidRPr="00F53648">
              <w:rPr>
                <w:rFonts w:eastAsia="Times New Roman" w:cs="Times New Roman"/>
                <w:sz w:val="20"/>
                <w:szCs w:val="20"/>
              </w:rPr>
              <w:t xml:space="preserve"> hiatus (except for interim Director as provided in Section 6.8). </w:t>
            </w:r>
          </w:p>
          <w:p w14:paraId="08B538CD" w14:textId="77777777" w:rsidR="00F53648" w:rsidRPr="00F53648" w:rsidRDefault="00F53648" w:rsidP="00F53648">
            <w:pPr>
              <w:spacing w:after="0" w:line="330" w:lineRule="atLeast"/>
              <w:rPr>
                <w:rFonts w:eastAsia="Times New Roman" w:cs="Times New Roman"/>
                <w:sz w:val="20"/>
                <w:szCs w:val="20"/>
              </w:rPr>
            </w:pPr>
            <w:r w:rsidRPr="00F53648">
              <w:rPr>
                <w:rFonts w:eastAsia="Times New Roman" w:cs="Times New Roman"/>
                <w:b/>
                <w:bCs/>
                <w:color w:val="000000"/>
                <w:sz w:val="20"/>
                <w:szCs w:val="20"/>
                <w:u w:val="single"/>
              </w:rPr>
              <w:t>Functions and Responsibilities:</w:t>
            </w:r>
            <w:r w:rsidRPr="00F53648">
              <w:rPr>
                <w:rFonts w:eastAsia="Times New Roman" w:cs="Times New Roman"/>
                <w:color w:val="000000"/>
                <w:sz w:val="20"/>
                <w:szCs w:val="20"/>
              </w:rPr>
              <w:t xml:space="preserve"> </w:t>
            </w:r>
            <w:r w:rsidRPr="00F53648">
              <w:rPr>
                <w:rFonts w:eastAsia="Times New Roman" w:cs="Times New Roman"/>
                <w:b/>
                <w:bCs/>
                <w:color w:val="000000"/>
                <w:sz w:val="20"/>
                <w:szCs w:val="20"/>
                <w:u w:val="single"/>
              </w:rPr>
              <w:t>(P&amp;P I.A.1)</w:t>
            </w:r>
          </w:p>
          <w:p w14:paraId="52BC86FE" w14:textId="77777777" w:rsidR="00F53648" w:rsidRPr="00F53648" w:rsidRDefault="00F53648" w:rsidP="00F53648">
            <w:pPr>
              <w:numPr>
                <w:ilvl w:val="0"/>
                <w:numId w:val="1"/>
              </w:numPr>
              <w:spacing w:before="100" w:beforeAutospacing="1" w:after="100" w:afterAutospacing="1" w:line="330" w:lineRule="atLeast"/>
              <w:ind w:left="1200"/>
              <w:rPr>
                <w:rFonts w:eastAsia="Times New Roman" w:cs="Times New Roman"/>
                <w:sz w:val="20"/>
                <w:szCs w:val="20"/>
              </w:rPr>
            </w:pPr>
            <w:r w:rsidRPr="00F53648">
              <w:rPr>
                <w:rFonts w:eastAsia="Times New Roman" w:cs="Times New Roman"/>
                <w:color w:val="000000"/>
                <w:sz w:val="20"/>
                <w:szCs w:val="20"/>
              </w:rPr>
              <w:t>Represent SEATA at all required NATA, Inc. Board of Director meetings and functions.</w:t>
            </w:r>
            <w:r w:rsidRPr="00F53648">
              <w:rPr>
                <w:rFonts w:eastAsia="Times New Roman" w:cs="Times New Roman"/>
                <w:sz w:val="20"/>
                <w:szCs w:val="20"/>
              </w:rPr>
              <w:t xml:space="preserve">               </w:t>
            </w:r>
          </w:p>
          <w:p w14:paraId="2593B09E" w14:textId="77777777" w:rsidR="00F53648" w:rsidRPr="00F53648" w:rsidRDefault="00F53648" w:rsidP="00F53648">
            <w:pPr>
              <w:numPr>
                <w:ilvl w:val="0"/>
                <w:numId w:val="1"/>
              </w:numPr>
              <w:spacing w:before="100" w:beforeAutospacing="1" w:after="100" w:afterAutospacing="1" w:line="330" w:lineRule="atLeast"/>
              <w:ind w:left="1200"/>
              <w:rPr>
                <w:rFonts w:eastAsia="Times New Roman" w:cs="Times New Roman"/>
                <w:sz w:val="20"/>
                <w:szCs w:val="20"/>
              </w:rPr>
            </w:pPr>
            <w:r w:rsidRPr="00F53648">
              <w:rPr>
                <w:rFonts w:eastAsia="Times New Roman" w:cs="Times New Roman"/>
                <w:color w:val="000000"/>
                <w:sz w:val="20"/>
                <w:szCs w:val="20"/>
              </w:rPr>
              <w:t>If the District Director is unable to attend a specific meeting or required function, the District Director will immediately inform the President.  The District Director will then appoint a representative from the Executive Board of SEATA</w:t>
            </w:r>
            <w:r w:rsidRPr="00F53648">
              <w:rPr>
                <w:rFonts w:eastAsia="Times New Roman" w:cs="Times New Roman"/>
                <w:sz w:val="20"/>
                <w:szCs w:val="20"/>
              </w:rPr>
              <w:t xml:space="preserve">               </w:t>
            </w:r>
          </w:p>
          <w:p w14:paraId="2DEB57EB" w14:textId="77777777" w:rsidR="00F53648" w:rsidRPr="00F53648" w:rsidRDefault="00F53648" w:rsidP="00F53648">
            <w:pPr>
              <w:numPr>
                <w:ilvl w:val="0"/>
                <w:numId w:val="1"/>
              </w:numPr>
              <w:spacing w:before="100" w:beforeAutospacing="1" w:after="100" w:afterAutospacing="1" w:line="330" w:lineRule="atLeast"/>
              <w:ind w:left="1200"/>
              <w:rPr>
                <w:rFonts w:eastAsia="Times New Roman" w:cs="Times New Roman"/>
                <w:sz w:val="20"/>
                <w:szCs w:val="20"/>
              </w:rPr>
            </w:pPr>
            <w:r w:rsidRPr="00F53648">
              <w:rPr>
                <w:rFonts w:eastAsia="Times New Roman" w:cs="Times New Roman"/>
                <w:color w:val="000000"/>
                <w:sz w:val="20"/>
                <w:szCs w:val="20"/>
              </w:rPr>
              <w:t xml:space="preserve">Keeps the President and Executive Board informed of </w:t>
            </w:r>
            <w:proofErr w:type="gramStart"/>
            <w:r w:rsidRPr="00F53648">
              <w:rPr>
                <w:rFonts w:eastAsia="Times New Roman" w:cs="Times New Roman"/>
                <w:color w:val="000000"/>
                <w:sz w:val="20"/>
                <w:szCs w:val="20"/>
              </w:rPr>
              <w:t>any and all</w:t>
            </w:r>
            <w:proofErr w:type="gramEnd"/>
            <w:r w:rsidRPr="00F53648">
              <w:rPr>
                <w:rFonts w:eastAsia="Times New Roman" w:cs="Times New Roman"/>
                <w:color w:val="000000"/>
                <w:sz w:val="20"/>
                <w:szCs w:val="20"/>
              </w:rPr>
              <w:t xml:space="preserve"> NATA business that may affect SEATA</w:t>
            </w:r>
            <w:r w:rsidRPr="00F53648">
              <w:rPr>
                <w:rFonts w:eastAsia="Times New Roman" w:cs="Times New Roman"/>
                <w:sz w:val="20"/>
                <w:szCs w:val="20"/>
              </w:rPr>
              <w:t xml:space="preserve"> </w:t>
            </w:r>
            <w:r w:rsidRPr="00F53648">
              <w:rPr>
                <w:rFonts w:eastAsia="Times New Roman" w:cs="Times New Roman"/>
                <w:color w:val="000000"/>
                <w:sz w:val="20"/>
                <w:szCs w:val="20"/>
              </w:rPr>
              <w:t>r its membership</w:t>
            </w:r>
            <w:r w:rsidRPr="00F53648">
              <w:rPr>
                <w:rFonts w:eastAsia="Times New Roman" w:cs="Times New Roman"/>
                <w:sz w:val="20"/>
                <w:szCs w:val="20"/>
              </w:rPr>
              <w:t xml:space="preserve">             </w:t>
            </w:r>
          </w:p>
          <w:p w14:paraId="3898A6E4" w14:textId="77777777" w:rsidR="00F53648" w:rsidRPr="00F53648" w:rsidRDefault="00F53648" w:rsidP="00F53648">
            <w:pPr>
              <w:numPr>
                <w:ilvl w:val="0"/>
                <w:numId w:val="1"/>
              </w:numPr>
              <w:spacing w:before="100" w:beforeAutospacing="1" w:after="100" w:afterAutospacing="1" w:line="330" w:lineRule="atLeast"/>
              <w:ind w:left="1200"/>
              <w:rPr>
                <w:rFonts w:eastAsia="Times New Roman" w:cs="Times New Roman"/>
                <w:sz w:val="20"/>
                <w:szCs w:val="20"/>
              </w:rPr>
            </w:pPr>
            <w:r w:rsidRPr="00F53648">
              <w:rPr>
                <w:rFonts w:eastAsia="Times New Roman" w:cs="Times New Roman"/>
                <w:color w:val="000000"/>
                <w:sz w:val="20"/>
                <w:szCs w:val="20"/>
              </w:rPr>
              <w:t xml:space="preserve">Coordinates with the President so that at least one of the two officers will </w:t>
            </w:r>
            <w:proofErr w:type="gramStart"/>
            <w:r w:rsidRPr="00F53648">
              <w:rPr>
                <w:rFonts w:eastAsia="Times New Roman" w:cs="Times New Roman"/>
                <w:color w:val="000000"/>
                <w:sz w:val="20"/>
                <w:szCs w:val="20"/>
              </w:rPr>
              <w:t>be in attendance at</w:t>
            </w:r>
            <w:proofErr w:type="gramEnd"/>
            <w:r w:rsidRPr="00F53648">
              <w:rPr>
                <w:rFonts w:eastAsia="Times New Roman" w:cs="Times New Roman"/>
                <w:color w:val="000000"/>
                <w:sz w:val="20"/>
                <w:szCs w:val="20"/>
              </w:rPr>
              <w:t xml:space="preserve"> state meetings based on availability.  Cost of attendance will be covered as per the SEATA Travel &amp; Meeting Expense Guidelines for Executive Board, Committees, Speakers, Corporate Partners and Honored Guests. </w:t>
            </w:r>
            <w:r w:rsidRPr="00F53648">
              <w:rPr>
                <w:rFonts w:eastAsia="Times New Roman" w:cs="Times New Roman"/>
                <w:sz w:val="20"/>
                <w:szCs w:val="20"/>
              </w:rPr>
              <w:t xml:space="preserve"> </w:t>
            </w:r>
          </w:p>
          <w:p w14:paraId="53474E78" w14:textId="77777777" w:rsidR="00F53648" w:rsidRPr="00F53648" w:rsidRDefault="00F53648" w:rsidP="00F53648">
            <w:pPr>
              <w:numPr>
                <w:ilvl w:val="0"/>
                <w:numId w:val="1"/>
              </w:numPr>
              <w:spacing w:before="100" w:beforeAutospacing="1" w:after="100" w:afterAutospacing="1" w:line="330" w:lineRule="atLeast"/>
              <w:ind w:left="1200"/>
              <w:rPr>
                <w:rFonts w:ascii="Times New Roman" w:eastAsia="Times New Roman" w:hAnsi="Times New Roman" w:cs="Times New Roman"/>
                <w:sz w:val="24"/>
                <w:szCs w:val="24"/>
              </w:rPr>
            </w:pPr>
            <w:r w:rsidRPr="00F53648">
              <w:rPr>
                <w:rFonts w:eastAsia="Times New Roman" w:cs="Times New Roman"/>
                <w:sz w:val="20"/>
                <w:szCs w:val="20"/>
              </w:rPr>
              <w:t>Serve at the will of the President for all SEATA functions and business matters as approved by the Executive Board.</w:t>
            </w:r>
            <w:r w:rsidRPr="00F53648">
              <w:rPr>
                <w:rFonts w:ascii="Times New Roman" w:eastAsia="Times New Roman" w:hAnsi="Times New Roman" w:cs="Times New Roman"/>
                <w:sz w:val="24"/>
                <w:szCs w:val="24"/>
              </w:rPr>
              <w:t xml:space="preserve">               </w:t>
            </w:r>
          </w:p>
        </w:tc>
      </w:tr>
    </w:tbl>
    <w:p w14:paraId="195AA4B0" w14:textId="456CB55A" w:rsidR="00F53648" w:rsidRDefault="00F53648"/>
    <w:p w14:paraId="7676071F" w14:textId="28FC30C4" w:rsidR="00F53648" w:rsidRDefault="00F53648"/>
    <w:p w14:paraId="6DE79675" w14:textId="6883FCBD" w:rsidR="00F53648" w:rsidRDefault="00F53648"/>
    <w:p w14:paraId="2A83D0C7" w14:textId="1DED2E46" w:rsidR="00F53648" w:rsidRDefault="00F53648"/>
    <w:tbl>
      <w:tblPr>
        <w:tblpPr w:leftFromText="45" w:rightFromText="45" w:vertAnchor="text" w:horzAnchor="margin" w:tblpX="-840" w:tblpY="-180"/>
        <w:tblW w:w="5839" w:type="pct"/>
        <w:tblCellSpacing w:w="10" w:type="dxa"/>
        <w:tblBorders>
          <w:top w:val="single" w:sz="24" w:space="0" w:color="000000"/>
          <w:left w:val="single" w:sz="24" w:space="0" w:color="000000"/>
          <w:bottom w:val="single" w:sz="24" w:space="0" w:color="000000"/>
          <w:right w:val="single" w:sz="24" w:space="0" w:color="000000"/>
        </w:tblBorders>
        <w:tblCellMar>
          <w:top w:w="20" w:type="dxa"/>
          <w:left w:w="20" w:type="dxa"/>
          <w:bottom w:w="20" w:type="dxa"/>
          <w:right w:w="20" w:type="dxa"/>
        </w:tblCellMar>
        <w:tblLook w:val="04A0" w:firstRow="1" w:lastRow="0" w:firstColumn="1" w:lastColumn="0" w:noHBand="0" w:noVBand="1"/>
      </w:tblPr>
      <w:tblGrid>
        <w:gridCol w:w="10861"/>
      </w:tblGrid>
      <w:tr w:rsidR="00F53648" w:rsidRPr="00F53648" w14:paraId="109260E9" w14:textId="77777777" w:rsidTr="00F53648">
        <w:trPr>
          <w:tblCellSpacing w:w="10" w:type="dxa"/>
        </w:trPr>
        <w:tc>
          <w:tcPr>
            <w:tcW w:w="4982" w:type="pct"/>
            <w:tcBorders>
              <w:top w:val="single" w:sz="24" w:space="0" w:color="000000"/>
              <w:left w:val="single" w:sz="24" w:space="0" w:color="000000"/>
              <w:bottom w:val="single" w:sz="24" w:space="0" w:color="000000"/>
              <w:right w:val="single" w:sz="24" w:space="0" w:color="000000"/>
            </w:tcBorders>
            <w:shd w:val="clear" w:color="auto" w:fill="003399"/>
            <w:hideMark/>
          </w:tcPr>
          <w:p w14:paraId="17541ABC" w14:textId="77777777" w:rsidR="00F53648" w:rsidRPr="00F53648" w:rsidRDefault="00F53648" w:rsidP="00F53648">
            <w:pPr>
              <w:spacing w:after="0" w:line="240" w:lineRule="auto"/>
              <w:ind w:left="-760" w:right="-1030" w:hanging="40"/>
              <w:jc w:val="center"/>
              <w:rPr>
                <w:rFonts w:eastAsia="Times New Roman" w:cs="Times New Roman"/>
                <w:b/>
                <w:sz w:val="24"/>
                <w:szCs w:val="24"/>
              </w:rPr>
            </w:pPr>
            <w:r w:rsidRPr="00F53648">
              <w:rPr>
                <w:rFonts w:eastAsia="Times New Roman" w:cs="Times New Roman"/>
                <w:b/>
                <w:color w:val="FFFFFF"/>
                <w:sz w:val="36"/>
                <w:szCs w:val="36"/>
              </w:rPr>
              <w:lastRenderedPageBreak/>
              <w:t>SEATA President</w:t>
            </w:r>
          </w:p>
        </w:tc>
      </w:tr>
      <w:tr w:rsidR="00F53648" w:rsidRPr="00F53648" w14:paraId="48C197D0" w14:textId="77777777" w:rsidTr="00F53648">
        <w:trPr>
          <w:tblCellSpacing w:w="10" w:type="dxa"/>
        </w:trPr>
        <w:tc>
          <w:tcPr>
            <w:tcW w:w="4982" w:type="pct"/>
            <w:tcBorders>
              <w:top w:val="single" w:sz="24" w:space="0" w:color="000000"/>
              <w:left w:val="single" w:sz="24" w:space="0" w:color="000000"/>
              <w:bottom w:val="single" w:sz="24" w:space="0" w:color="000000"/>
              <w:right w:val="single" w:sz="24" w:space="0" w:color="000000"/>
            </w:tcBorders>
            <w:hideMark/>
          </w:tcPr>
          <w:p w14:paraId="5A9C907A" w14:textId="77777777" w:rsidR="00F53648" w:rsidRPr="00F53648" w:rsidRDefault="00F53648" w:rsidP="00F53648">
            <w:pPr>
              <w:spacing w:after="0" w:line="240" w:lineRule="auto"/>
              <w:rPr>
                <w:rFonts w:eastAsia="Times New Roman" w:cs="Times New Roman"/>
                <w:sz w:val="20"/>
                <w:szCs w:val="20"/>
              </w:rPr>
            </w:pPr>
            <w:r w:rsidRPr="00F53648">
              <w:rPr>
                <w:rFonts w:ascii="Times New Roman" w:eastAsia="Times New Roman" w:hAnsi="Times New Roman" w:cs="Times New Roman"/>
                <w:sz w:val="24"/>
                <w:szCs w:val="24"/>
              </w:rPr>
              <w:t> </w:t>
            </w:r>
            <w:r w:rsidRPr="00F53648">
              <w:rPr>
                <w:rFonts w:eastAsia="Times New Roman" w:cs="Times New Roman"/>
                <w:sz w:val="20"/>
                <w:szCs w:val="20"/>
              </w:rPr>
              <w:t xml:space="preserve"> </w:t>
            </w:r>
          </w:p>
          <w:p w14:paraId="435F7D40" w14:textId="77777777" w:rsidR="00F53648" w:rsidRPr="00F53648" w:rsidRDefault="00F53648" w:rsidP="00F53648">
            <w:pPr>
              <w:spacing w:after="0" w:line="210" w:lineRule="atLeast"/>
              <w:rPr>
                <w:rFonts w:eastAsia="Times New Roman" w:cs="Times New Roman"/>
                <w:sz w:val="20"/>
                <w:szCs w:val="20"/>
              </w:rPr>
            </w:pPr>
            <w:r w:rsidRPr="00F53648">
              <w:rPr>
                <w:rFonts w:eastAsia="Times New Roman" w:cs="Times New Roman"/>
                <w:b/>
                <w:bCs/>
                <w:color w:val="000000"/>
                <w:sz w:val="20"/>
                <w:szCs w:val="20"/>
                <w:u w:val="single"/>
              </w:rPr>
              <w:t>Eligibility requiremen</w:t>
            </w:r>
            <w:r w:rsidRPr="00F53648">
              <w:rPr>
                <w:rFonts w:eastAsia="Times New Roman" w:cs="Times New Roman"/>
                <w:color w:val="000000"/>
                <w:sz w:val="20"/>
                <w:szCs w:val="20"/>
                <w:u w:val="single"/>
              </w:rPr>
              <w:t>ts:</w:t>
            </w:r>
            <w:r w:rsidRPr="00F53648">
              <w:rPr>
                <w:rFonts w:eastAsia="Times New Roman" w:cs="Times New Roman"/>
                <w:color w:val="000000"/>
                <w:sz w:val="20"/>
                <w:szCs w:val="20"/>
              </w:rPr>
              <w:t xml:space="preserve"> </w:t>
            </w:r>
            <w:r w:rsidRPr="00F53648">
              <w:rPr>
                <w:rFonts w:eastAsia="Times New Roman" w:cs="Times New Roman"/>
                <w:b/>
                <w:bCs/>
                <w:color w:val="000000"/>
                <w:sz w:val="20"/>
                <w:szCs w:val="20"/>
                <w:u w:val="single"/>
              </w:rPr>
              <w:t>(Article 2.1.2a2)</w:t>
            </w:r>
          </w:p>
          <w:p w14:paraId="4154CD6D" w14:textId="77777777" w:rsidR="00F53648" w:rsidRPr="00F53648" w:rsidRDefault="00F53648" w:rsidP="00F53648">
            <w:pPr>
              <w:spacing w:beforeAutospacing="1" w:after="100" w:afterAutospacing="1" w:line="330" w:lineRule="atLeast"/>
              <w:rPr>
                <w:rFonts w:eastAsia="Times New Roman" w:cs="Times New Roman"/>
                <w:sz w:val="20"/>
                <w:szCs w:val="20"/>
              </w:rPr>
            </w:pPr>
            <w:r w:rsidRPr="00F53648">
              <w:rPr>
                <w:rFonts w:eastAsia="Times New Roman" w:cs="Times New Roman"/>
                <w:color w:val="000000"/>
                <w:sz w:val="20"/>
                <w:szCs w:val="20"/>
              </w:rPr>
              <w:t xml:space="preserve">Candidates for President must have served on the Executive Board for a minimum of two years in the </w:t>
            </w:r>
            <w:proofErr w:type="gramStart"/>
            <w:r w:rsidRPr="00F53648">
              <w:rPr>
                <w:rFonts w:eastAsia="Times New Roman" w:cs="Times New Roman"/>
                <w:color w:val="000000"/>
                <w:sz w:val="20"/>
                <w:szCs w:val="20"/>
              </w:rPr>
              <w:t>ten year</w:t>
            </w:r>
            <w:proofErr w:type="gramEnd"/>
            <w:r w:rsidRPr="00F53648">
              <w:rPr>
                <w:rFonts w:eastAsia="Times New Roman" w:cs="Times New Roman"/>
                <w:color w:val="000000"/>
                <w:sz w:val="20"/>
                <w:szCs w:val="20"/>
              </w:rPr>
              <w:t xml:space="preserve"> period preceding the beginning of the election for the office.</w:t>
            </w:r>
          </w:p>
          <w:p w14:paraId="6D59ABE2" w14:textId="77777777" w:rsidR="00F53648" w:rsidRPr="00F53648" w:rsidRDefault="00F53648" w:rsidP="00F53648">
            <w:pPr>
              <w:spacing w:before="100" w:beforeAutospacing="1" w:after="100" w:afterAutospacing="1" w:line="210" w:lineRule="atLeast"/>
              <w:rPr>
                <w:rFonts w:eastAsia="Times New Roman" w:cs="Times New Roman"/>
                <w:sz w:val="20"/>
                <w:szCs w:val="20"/>
              </w:rPr>
            </w:pPr>
          </w:p>
          <w:p w14:paraId="2423DC6A" w14:textId="77777777" w:rsidR="00F53648" w:rsidRPr="00F53648" w:rsidRDefault="00F53648" w:rsidP="00F53648">
            <w:pPr>
              <w:spacing w:after="0" w:line="210" w:lineRule="atLeast"/>
              <w:rPr>
                <w:rFonts w:eastAsia="Times New Roman" w:cs="Times New Roman"/>
                <w:sz w:val="20"/>
                <w:szCs w:val="20"/>
              </w:rPr>
            </w:pPr>
            <w:r w:rsidRPr="00F53648">
              <w:rPr>
                <w:rFonts w:eastAsia="Times New Roman" w:cs="Times New Roman"/>
                <w:b/>
                <w:bCs/>
                <w:color w:val="000000"/>
                <w:sz w:val="20"/>
                <w:szCs w:val="20"/>
                <w:u w:val="single"/>
              </w:rPr>
              <w:t>Terms of office</w:t>
            </w:r>
            <w:r w:rsidRPr="00F53648">
              <w:rPr>
                <w:rFonts w:eastAsia="Times New Roman" w:cs="Times New Roman"/>
                <w:color w:val="000000"/>
                <w:sz w:val="20"/>
                <w:szCs w:val="20"/>
                <w:u w:val="single"/>
              </w:rPr>
              <w:t>:</w:t>
            </w:r>
            <w:r w:rsidRPr="00F53648">
              <w:rPr>
                <w:rFonts w:eastAsia="Times New Roman" w:cs="Times New Roman"/>
                <w:color w:val="000000"/>
                <w:sz w:val="20"/>
                <w:szCs w:val="20"/>
              </w:rPr>
              <w:t xml:space="preserve"> </w:t>
            </w:r>
            <w:r w:rsidRPr="00F53648">
              <w:rPr>
                <w:rFonts w:eastAsia="Times New Roman" w:cs="Times New Roman"/>
                <w:b/>
                <w:bCs/>
                <w:color w:val="000000"/>
                <w:sz w:val="20"/>
                <w:szCs w:val="20"/>
                <w:u w:val="single"/>
              </w:rPr>
              <w:t>(Article 2.2.2)</w:t>
            </w:r>
          </w:p>
          <w:p w14:paraId="0ECB83C9" w14:textId="77777777" w:rsidR="00F53648" w:rsidRPr="00F53648" w:rsidRDefault="00F53648" w:rsidP="00F53648">
            <w:pPr>
              <w:spacing w:beforeAutospacing="1" w:after="100" w:afterAutospacing="1" w:line="330" w:lineRule="atLeast"/>
              <w:rPr>
                <w:rFonts w:eastAsia="Times New Roman" w:cs="Times New Roman"/>
                <w:sz w:val="20"/>
                <w:szCs w:val="20"/>
              </w:rPr>
            </w:pPr>
            <w:r w:rsidRPr="00F53648">
              <w:rPr>
                <w:rFonts w:eastAsia="Times New Roman" w:cs="Times New Roman"/>
                <w:color w:val="000000"/>
                <w:sz w:val="20"/>
                <w:szCs w:val="20"/>
              </w:rPr>
              <w:t xml:space="preserve">The term of office of the President shall be three years.  Beginning with the regular election cycle in the fall of 2008, there will be </w:t>
            </w:r>
            <w:proofErr w:type="gramStart"/>
            <w:r w:rsidRPr="00F53648">
              <w:rPr>
                <w:rFonts w:eastAsia="Times New Roman" w:cs="Times New Roman"/>
                <w:color w:val="000000"/>
                <w:sz w:val="20"/>
                <w:szCs w:val="20"/>
              </w:rPr>
              <w:t>a regular election every three years</w:t>
            </w:r>
            <w:proofErr w:type="gramEnd"/>
            <w:r w:rsidRPr="00F53648">
              <w:rPr>
                <w:rFonts w:eastAsia="Times New Roman" w:cs="Times New Roman"/>
                <w:color w:val="000000"/>
                <w:sz w:val="20"/>
                <w:szCs w:val="20"/>
              </w:rPr>
              <w:t xml:space="preserve"> for the office of the President.  He/she may not serve more than two consecutive terms.</w:t>
            </w:r>
          </w:p>
          <w:p w14:paraId="308B6F1E" w14:textId="77777777" w:rsidR="00F53648" w:rsidRPr="00F53648" w:rsidRDefault="00F53648" w:rsidP="00F53648">
            <w:pPr>
              <w:spacing w:before="100" w:beforeAutospacing="1" w:after="100" w:afterAutospacing="1" w:line="210" w:lineRule="atLeast"/>
              <w:rPr>
                <w:rFonts w:eastAsia="Times New Roman" w:cs="Times New Roman"/>
                <w:sz w:val="20"/>
                <w:szCs w:val="20"/>
              </w:rPr>
            </w:pPr>
          </w:p>
          <w:p w14:paraId="7032951B" w14:textId="77777777" w:rsidR="00F53648" w:rsidRPr="00F53648" w:rsidRDefault="00F53648" w:rsidP="00F53648">
            <w:pPr>
              <w:spacing w:after="0" w:line="360" w:lineRule="atLeast"/>
              <w:rPr>
                <w:rFonts w:eastAsia="Times New Roman" w:cs="Times New Roman"/>
                <w:sz w:val="20"/>
                <w:szCs w:val="20"/>
              </w:rPr>
            </w:pPr>
            <w:r w:rsidRPr="00F53648">
              <w:rPr>
                <w:rFonts w:eastAsia="Times New Roman" w:cs="Times New Roman"/>
                <w:b/>
                <w:bCs/>
                <w:color w:val="000000"/>
                <w:sz w:val="20"/>
                <w:szCs w:val="20"/>
                <w:u w:val="single"/>
              </w:rPr>
              <w:t>Functions and Responsibilities:</w:t>
            </w:r>
            <w:r w:rsidRPr="00F53648">
              <w:rPr>
                <w:rFonts w:eastAsia="Times New Roman" w:cs="Times New Roman"/>
                <w:color w:val="000000"/>
                <w:sz w:val="20"/>
                <w:szCs w:val="20"/>
              </w:rPr>
              <w:t xml:space="preserve"> </w:t>
            </w:r>
            <w:r w:rsidRPr="00F53648">
              <w:rPr>
                <w:rFonts w:eastAsia="Times New Roman" w:cs="Times New Roman"/>
                <w:b/>
                <w:bCs/>
                <w:color w:val="000000"/>
                <w:sz w:val="20"/>
                <w:szCs w:val="20"/>
                <w:u w:val="single"/>
              </w:rPr>
              <w:t>(P&amp;P I.B.1)</w:t>
            </w:r>
          </w:p>
          <w:p w14:paraId="125A024B" w14:textId="7EBA2D12" w:rsidR="00F53648" w:rsidRPr="00F53648" w:rsidRDefault="00F53648" w:rsidP="00F53648">
            <w:pPr>
              <w:spacing w:after="0" w:line="360" w:lineRule="atLeast"/>
              <w:rPr>
                <w:rFonts w:eastAsia="Times New Roman" w:cs="Times New Roman"/>
                <w:sz w:val="20"/>
                <w:szCs w:val="20"/>
              </w:rPr>
            </w:pPr>
            <w:r w:rsidRPr="00F53648">
              <w:rPr>
                <w:rFonts w:eastAsia="Times New Roman" w:cs="Times New Roman"/>
                <w:color w:val="000000"/>
                <w:sz w:val="20"/>
                <w:szCs w:val="20"/>
              </w:rPr>
              <w:t>Serves in accordance with applicable sections of the By-Laws, the SEATA Policies and Procedures Manual, the Articles of I</w:t>
            </w:r>
            <w:r>
              <w:rPr>
                <w:rFonts w:eastAsia="Times New Roman" w:cs="Times New Roman"/>
                <w:color w:val="000000"/>
                <w:sz w:val="20"/>
                <w:szCs w:val="20"/>
              </w:rPr>
              <w:t>n</w:t>
            </w:r>
            <w:r w:rsidRPr="00F53648">
              <w:rPr>
                <w:rFonts w:eastAsia="Times New Roman" w:cs="Times New Roman"/>
                <w:color w:val="000000"/>
                <w:sz w:val="20"/>
                <w:szCs w:val="20"/>
              </w:rPr>
              <w:t>corporation and other official governance instruments of SEATA.</w:t>
            </w:r>
            <w:r w:rsidRPr="00F53648">
              <w:rPr>
                <w:rFonts w:eastAsia="Times New Roman" w:cs="Times New Roman"/>
                <w:sz w:val="20"/>
                <w:szCs w:val="20"/>
              </w:rPr>
              <w:t xml:space="preserve"> </w:t>
            </w:r>
          </w:p>
          <w:p w14:paraId="2216A10F" w14:textId="77777777" w:rsidR="00F53648" w:rsidRPr="00F53648" w:rsidRDefault="00F53648" w:rsidP="00F53648">
            <w:pPr>
              <w:numPr>
                <w:ilvl w:val="0"/>
                <w:numId w:val="2"/>
              </w:numPr>
              <w:spacing w:before="100" w:beforeAutospacing="1" w:after="100" w:afterAutospacing="1" w:line="330" w:lineRule="atLeast"/>
              <w:ind w:left="1200"/>
              <w:rPr>
                <w:rFonts w:eastAsia="Times New Roman" w:cs="Times New Roman"/>
                <w:sz w:val="20"/>
                <w:szCs w:val="20"/>
              </w:rPr>
            </w:pPr>
            <w:r w:rsidRPr="00F53648">
              <w:rPr>
                <w:rFonts w:eastAsia="Times New Roman" w:cs="Times New Roman"/>
                <w:color w:val="000000"/>
                <w:sz w:val="20"/>
                <w:szCs w:val="20"/>
              </w:rPr>
              <w:t>Serves as the official spokesperson for the Association.</w:t>
            </w:r>
            <w:r w:rsidRPr="00F53648">
              <w:rPr>
                <w:rFonts w:eastAsia="Times New Roman" w:cs="Times New Roman"/>
                <w:sz w:val="20"/>
                <w:szCs w:val="20"/>
              </w:rPr>
              <w:t xml:space="preserve"> </w:t>
            </w:r>
          </w:p>
          <w:p w14:paraId="592D7D90" w14:textId="77777777" w:rsidR="00F53648" w:rsidRPr="00F53648" w:rsidRDefault="00F53648" w:rsidP="00F53648">
            <w:pPr>
              <w:numPr>
                <w:ilvl w:val="0"/>
                <w:numId w:val="2"/>
              </w:numPr>
              <w:spacing w:before="100" w:beforeAutospacing="1" w:after="100" w:afterAutospacing="1" w:line="330" w:lineRule="atLeast"/>
              <w:ind w:left="1200"/>
              <w:rPr>
                <w:rFonts w:eastAsia="Times New Roman" w:cs="Times New Roman"/>
                <w:sz w:val="20"/>
                <w:szCs w:val="20"/>
              </w:rPr>
            </w:pPr>
            <w:r w:rsidRPr="00F53648">
              <w:rPr>
                <w:rFonts w:eastAsia="Times New Roman" w:cs="Times New Roman"/>
                <w:color w:val="000000"/>
                <w:sz w:val="20"/>
                <w:szCs w:val="20"/>
              </w:rPr>
              <w:t>Serves as the presiding officer at all business meetings of SEATA.</w:t>
            </w:r>
            <w:r w:rsidRPr="00F53648">
              <w:rPr>
                <w:rFonts w:eastAsia="Times New Roman" w:cs="Times New Roman"/>
                <w:sz w:val="20"/>
                <w:szCs w:val="20"/>
              </w:rPr>
              <w:t xml:space="preserve"> </w:t>
            </w:r>
          </w:p>
          <w:p w14:paraId="4136D13C" w14:textId="77777777" w:rsidR="00F53648" w:rsidRPr="00F53648" w:rsidRDefault="00F53648" w:rsidP="00F53648">
            <w:pPr>
              <w:numPr>
                <w:ilvl w:val="0"/>
                <w:numId w:val="2"/>
              </w:numPr>
              <w:spacing w:before="100" w:beforeAutospacing="1" w:after="100" w:afterAutospacing="1" w:line="330" w:lineRule="atLeast"/>
              <w:ind w:left="1200"/>
              <w:rPr>
                <w:rFonts w:eastAsia="Times New Roman" w:cs="Times New Roman"/>
                <w:sz w:val="20"/>
                <w:szCs w:val="20"/>
              </w:rPr>
            </w:pPr>
            <w:r w:rsidRPr="00F53648">
              <w:rPr>
                <w:rFonts w:eastAsia="Times New Roman" w:cs="Times New Roman"/>
                <w:color w:val="000000"/>
                <w:sz w:val="20"/>
                <w:szCs w:val="20"/>
              </w:rPr>
              <w:t xml:space="preserve">Responsible for organizing the annual SEATA Business Meeting.  </w:t>
            </w:r>
            <w:proofErr w:type="spellStart"/>
            <w:r w:rsidRPr="00F53648">
              <w:rPr>
                <w:rFonts w:eastAsia="Times New Roman" w:cs="Times New Roman"/>
                <w:color w:val="000000"/>
                <w:sz w:val="20"/>
                <w:szCs w:val="20"/>
              </w:rPr>
              <w:t>He/She</w:t>
            </w:r>
            <w:proofErr w:type="spellEnd"/>
            <w:r w:rsidRPr="00F53648">
              <w:rPr>
                <w:rFonts w:eastAsia="Times New Roman" w:cs="Times New Roman"/>
                <w:color w:val="000000"/>
                <w:sz w:val="20"/>
                <w:szCs w:val="20"/>
              </w:rPr>
              <w:t xml:space="preserve"> selects necessary members to aid him/her at this meeting and preside over the program.</w:t>
            </w:r>
            <w:r w:rsidRPr="00F53648">
              <w:rPr>
                <w:rFonts w:eastAsia="Times New Roman" w:cs="Times New Roman"/>
                <w:sz w:val="20"/>
                <w:szCs w:val="20"/>
              </w:rPr>
              <w:t xml:space="preserve"> </w:t>
            </w:r>
          </w:p>
          <w:p w14:paraId="6F05AF0E" w14:textId="77777777" w:rsidR="00F53648" w:rsidRPr="00F53648" w:rsidRDefault="00F53648" w:rsidP="00F53648">
            <w:pPr>
              <w:numPr>
                <w:ilvl w:val="0"/>
                <w:numId w:val="2"/>
              </w:numPr>
              <w:spacing w:before="100" w:beforeAutospacing="1" w:after="100" w:afterAutospacing="1" w:line="330" w:lineRule="atLeast"/>
              <w:ind w:left="1200"/>
              <w:rPr>
                <w:rFonts w:eastAsia="Times New Roman" w:cs="Times New Roman"/>
                <w:sz w:val="20"/>
                <w:szCs w:val="20"/>
              </w:rPr>
            </w:pPr>
            <w:r w:rsidRPr="00F53648">
              <w:rPr>
                <w:rFonts w:eastAsia="Times New Roman" w:cs="Times New Roman"/>
                <w:color w:val="000000"/>
                <w:sz w:val="20"/>
                <w:szCs w:val="20"/>
              </w:rPr>
              <w:t>Secures hotel for all SEATA meetings. i. Reviews and co-signs for expenses related to the meetings. ii. Responsible for approving any expenses related to the meetings.</w:t>
            </w:r>
            <w:r w:rsidRPr="00F53648">
              <w:rPr>
                <w:rFonts w:eastAsia="Times New Roman" w:cs="Times New Roman"/>
                <w:sz w:val="20"/>
                <w:szCs w:val="20"/>
              </w:rPr>
              <w:t xml:space="preserve"> </w:t>
            </w:r>
          </w:p>
          <w:p w14:paraId="48199822" w14:textId="77777777" w:rsidR="00F53648" w:rsidRPr="00F53648" w:rsidRDefault="00F53648" w:rsidP="00F53648">
            <w:pPr>
              <w:numPr>
                <w:ilvl w:val="0"/>
                <w:numId w:val="2"/>
              </w:numPr>
              <w:spacing w:before="100" w:beforeAutospacing="1" w:after="100" w:afterAutospacing="1" w:line="330" w:lineRule="atLeast"/>
              <w:ind w:left="1200"/>
              <w:rPr>
                <w:rFonts w:eastAsia="Times New Roman" w:cs="Times New Roman"/>
                <w:sz w:val="20"/>
                <w:szCs w:val="20"/>
              </w:rPr>
            </w:pPr>
            <w:r w:rsidRPr="00F53648">
              <w:rPr>
                <w:rFonts w:eastAsia="Times New Roman" w:cs="Times New Roman"/>
                <w:color w:val="000000"/>
                <w:sz w:val="20"/>
                <w:szCs w:val="20"/>
              </w:rPr>
              <w:t xml:space="preserve">Coordinates with the District Director so that at least one of the two officers will </w:t>
            </w:r>
            <w:proofErr w:type="gramStart"/>
            <w:r w:rsidRPr="00F53648">
              <w:rPr>
                <w:rFonts w:eastAsia="Times New Roman" w:cs="Times New Roman"/>
                <w:color w:val="000000"/>
                <w:sz w:val="20"/>
                <w:szCs w:val="20"/>
              </w:rPr>
              <w:t>be in attendance at</w:t>
            </w:r>
            <w:proofErr w:type="gramEnd"/>
            <w:r w:rsidRPr="00F53648">
              <w:rPr>
                <w:rFonts w:eastAsia="Times New Roman" w:cs="Times New Roman"/>
                <w:color w:val="000000"/>
                <w:sz w:val="20"/>
                <w:szCs w:val="20"/>
              </w:rPr>
              <w:t xml:space="preserve"> state meetings based on availability.  Cost of attendance will be covered as per the SEATA Travel &amp; Meeting Expense Guidelines for Executive Board, Committees, Speakers, Corporate Partners and Honored Guests.</w:t>
            </w:r>
            <w:r w:rsidRPr="00F53648">
              <w:rPr>
                <w:rFonts w:eastAsia="Times New Roman" w:cs="Times New Roman"/>
                <w:sz w:val="20"/>
                <w:szCs w:val="20"/>
              </w:rPr>
              <w:t xml:space="preserve"> </w:t>
            </w:r>
          </w:p>
          <w:p w14:paraId="18EE277F" w14:textId="77777777" w:rsidR="00F53648" w:rsidRPr="00F53648" w:rsidRDefault="00F53648" w:rsidP="00F53648">
            <w:pPr>
              <w:numPr>
                <w:ilvl w:val="0"/>
                <w:numId w:val="2"/>
              </w:numPr>
              <w:spacing w:before="100" w:beforeAutospacing="1" w:after="100" w:afterAutospacing="1" w:line="330" w:lineRule="atLeast"/>
              <w:ind w:left="1200"/>
              <w:rPr>
                <w:rFonts w:eastAsia="Times New Roman" w:cs="Times New Roman"/>
                <w:sz w:val="20"/>
                <w:szCs w:val="20"/>
              </w:rPr>
            </w:pPr>
            <w:r w:rsidRPr="00F53648">
              <w:rPr>
                <w:rFonts w:eastAsia="Times New Roman" w:cs="Times New Roman"/>
                <w:color w:val="000000"/>
                <w:sz w:val="20"/>
                <w:szCs w:val="20"/>
              </w:rPr>
              <w:t>Serves as ex-officio member of all SEATA committees.</w:t>
            </w:r>
            <w:r w:rsidRPr="00F53648">
              <w:rPr>
                <w:rFonts w:eastAsia="Times New Roman" w:cs="Times New Roman"/>
                <w:sz w:val="20"/>
                <w:szCs w:val="20"/>
              </w:rPr>
              <w:t xml:space="preserve"> </w:t>
            </w:r>
          </w:p>
          <w:p w14:paraId="036DF022" w14:textId="77777777" w:rsidR="00F53648" w:rsidRPr="00F53648" w:rsidRDefault="00F53648" w:rsidP="00F53648">
            <w:pPr>
              <w:numPr>
                <w:ilvl w:val="0"/>
                <w:numId w:val="2"/>
              </w:numPr>
              <w:spacing w:before="100" w:beforeAutospacing="1" w:after="100" w:afterAutospacing="1" w:line="330" w:lineRule="atLeast"/>
              <w:ind w:left="1200"/>
              <w:rPr>
                <w:rFonts w:eastAsia="Times New Roman" w:cs="Times New Roman"/>
                <w:sz w:val="20"/>
                <w:szCs w:val="20"/>
              </w:rPr>
            </w:pPr>
            <w:r w:rsidRPr="00F53648">
              <w:rPr>
                <w:rFonts w:eastAsia="Times New Roman" w:cs="Times New Roman"/>
                <w:color w:val="000000"/>
                <w:sz w:val="20"/>
                <w:szCs w:val="20"/>
              </w:rPr>
              <w:t>Appoints committee, advisory group, project team chair and the parliamentarian with approval of the Executive Board.</w:t>
            </w:r>
            <w:r w:rsidRPr="00F53648">
              <w:rPr>
                <w:rFonts w:eastAsia="Times New Roman" w:cs="Times New Roman"/>
                <w:sz w:val="20"/>
                <w:szCs w:val="20"/>
              </w:rPr>
              <w:t xml:space="preserve"> </w:t>
            </w:r>
          </w:p>
          <w:p w14:paraId="2BA1F649" w14:textId="77777777" w:rsidR="00F53648" w:rsidRPr="00F53648" w:rsidRDefault="00F53648" w:rsidP="00F53648">
            <w:pPr>
              <w:numPr>
                <w:ilvl w:val="0"/>
                <w:numId w:val="2"/>
              </w:numPr>
              <w:spacing w:before="100" w:beforeAutospacing="1" w:after="100" w:afterAutospacing="1" w:line="330" w:lineRule="atLeast"/>
              <w:ind w:left="1200"/>
              <w:rPr>
                <w:rFonts w:eastAsia="Times New Roman" w:cs="Times New Roman"/>
                <w:sz w:val="20"/>
                <w:szCs w:val="20"/>
              </w:rPr>
            </w:pPr>
            <w:r w:rsidRPr="00F53648">
              <w:rPr>
                <w:rFonts w:eastAsia="Times New Roman" w:cs="Times New Roman"/>
                <w:color w:val="000000"/>
                <w:sz w:val="20"/>
                <w:szCs w:val="20"/>
              </w:rPr>
              <w:t>Keeps the State Presidents and other elected officers of SEATA informed about Association affairs.</w:t>
            </w:r>
            <w:r w:rsidRPr="00F53648">
              <w:rPr>
                <w:rFonts w:eastAsia="Times New Roman" w:cs="Times New Roman"/>
                <w:sz w:val="20"/>
                <w:szCs w:val="20"/>
              </w:rPr>
              <w:t xml:space="preserve"> </w:t>
            </w:r>
          </w:p>
          <w:p w14:paraId="7F720F41" w14:textId="77777777" w:rsidR="00F53648" w:rsidRPr="00F53648" w:rsidRDefault="00F53648" w:rsidP="00F53648">
            <w:pPr>
              <w:numPr>
                <w:ilvl w:val="0"/>
                <w:numId w:val="2"/>
              </w:numPr>
              <w:spacing w:before="100" w:beforeAutospacing="1" w:after="100" w:afterAutospacing="1" w:line="330" w:lineRule="atLeast"/>
              <w:ind w:left="1200"/>
              <w:rPr>
                <w:rFonts w:eastAsia="Times New Roman" w:cs="Times New Roman"/>
                <w:sz w:val="20"/>
                <w:szCs w:val="20"/>
              </w:rPr>
            </w:pPr>
            <w:r w:rsidRPr="00F53648">
              <w:rPr>
                <w:rFonts w:eastAsia="Times New Roman" w:cs="Times New Roman"/>
                <w:color w:val="000000"/>
                <w:sz w:val="20"/>
                <w:szCs w:val="20"/>
              </w:rPr>
              <w:t>Responsible for coordination of the SEATA Executive Board Meeting and Members’ Meeting at the NATA National Symposium. i. Cost of attendance will be covered by SEATA (travel, room, board).</w:t>
            </w:r>
            <w:r w:rsidRPr="00F53648">
              <w:rPr>
                <w:rFonts w:eastAsia="Times New Roman" w:cs="Times New Roman"/>
                <w:sz w:val="20"/>
                <w:szCs w:val="20"/>
              </w:rPr>
              <w:t xml:space="preserve"> </w:t>
            </w:r>
          </w:p>
          <w:p w14:paraId="55C02E6B" w14:textId="77777777" w:rsidR="00F53648" w:rsidRPr="00F53648" w:rsidRDefault="00F53648" w:rsidP="00F53648">
            <w:pPr>
              <w:numPr>
                <w:ilvl w:val="0"/>
                <w:numId w:val="2"/>
              </w:numPr>
              <w:spacing w:before="100" w:beforeAutospacing="1" w:after="100" w:afterAutospacing="1" w:line="330" w:lineRule="atLeast"/>
              <w:ind w:left="1200"/>
              <w:rPr>
                <w:rFonts w:ascii="Times New Roman" w:eastAsia="Times New Roman" w:hAnsi="Times New Roman" w:cs="Times New Roman"/>
                <w:sz w:val="24"/>
                <w:szCs w:val="24"/>
              </w:rPr>
            </w:pPr>
            <w:r w:rsidRPr="00F53648">
              <w:rPr>
                <w:rFonts w:eastAsia="Times New Roman" w:cs="Times New Roman"/>
                <w:color w:val="000000"/>
                <w:sz w:val="20"/>
                <w:szCs w:val="20"/>
              </w:rPr>
              <w:t>Responsible for the approval of all financial business on behalf of SEATA.</w:t>
            </w:r>
          </w:p>
        </w:tc>
      </w:tr>
    </w:tbl>
    <w:p w14:paraId="2F14EDF3" w14:textId="50F957CC" w:rsidR="00F53648" w:rsidRDefault="00F53648"/>
    <w:p w14:paraId="08AA02C2" w14:textId="7D387130" w:rsidR="00F53648" w:rsidRDefault="00F53648"/>
    <w:tbl>
      <w:tblPr>
        <w:tblpPr w:leftFromText="45" w:rightFromText="45" w:vertAnchor="text" w:horzAnchor="margin" w:tblpX="-750" w:tblpY="-799"/>
        <w:tblW w:w="5742" w:type="pct"/>
        <w:tblCellSpacing w:w="10" w:type="dxa"/>
        <w:tblBorders>
          <w:top w:val="single" w:sz="24" w:space="0" w:color="000000"/>
          <w:left w:val="single" w:sz="24" w:space="0" w:color="000000"/>
          <w:bottom w:val="single" w:sz="24" w:space="0" w:color="000000"/>
          <w:right w:val="single" w:sz="24" w:space="0" w:color="000000"/>
        </w:tblBorders>
        <w:tblCellMar>
          <w:top w:w="20" w:type="dxa"/>
          <w:left w:w="20" w:type="dxa"/>
          <w:bottom w:w="20" w:type="dxa"/>
          <w:right w:w="20" w:type="dxa"/>
        </w:tblCellMar>
        <w:tblLook w:val="04A0" w:firstRow="1" w:lastRow="0" w:firstColumn="1" w:lastColumn="0" w:noHBand="0" w:noVBand="1"/>
      </w:tblPr>
      <w:tblGrid>
        <w:gridCol w:w="10680"/>
      </w:tblGrid>
      <w:tr w:rsidR="00F53648" w:rsidRPr="00F53648" w14:paraId="15BF8C93" w14:textId="77777777" w:rsidTr="00F53648">
        <w:trPr>
          <w:trHeight w:val="20"/>
          <w:tblCellSpacing w:w="10" w:type="dxa"/>
        </w:trPr>
        <w:tc>
          <w:tcPr>
            <w:tcW w:w="4981" w:type="pct"/>
            <w:tcBorders>
              <w:top w:val="single" w:sz="24" w:space="0" w:color="000000"/>
              <w:left w:val="single" w:sz="24" w:space="0" w:color="000000"/>
              <w:bottom w:val="single" w:sz="24" w:space="0" w:color="000000"/>
              <w:right w:val="single" w:sz="24" w:space="0" w:color="000000"/>
            </w:tcBorders>
            <w:shd w:val="clear" w:color="auto" w:fill="003399"/>
            <w:hideMark/>
          </w:tcPr>
          <w:p w14:paraId="42857AA9" w14:textId="77777777" w:rsidR="00F53648" w:rsidRPr="00F53648" w:rsidRDefault="00F53648" w:rsidP="00F53648">
            <w:pPr>
              <w:spacing w:after="0" w:line="240" w:lineRule="auto"/>
              <w:jc w:val="center"/>
              <w:rPr>
                <w:rFonts w:eastAsia="Times New Roman" w:cs="Times New Roman"/>
                <w:b/>
                <w:sz w:val="24"/>
                <w:szCs w:val="24"/>
              </w:rPr>
            </w:pPr>
            <w:r w:rsidRPr="00F53648">
              <w:rPr>
                <w:rFonts w:eastAsia="Times New Roman" w:cs="Times New Roman"/>
                <w:b/>
                <w:color w:val="FFFFFF"/>
                <w:sz w:val="36"/>
                <w:szCs w:val="36"/>
              </w:rPr>
              <w:lastRenderedPageBreak/>
              <w:t>SEATA Vice President</w:t>
            </w:r>
          </w:p>
        </w:tc>
      </w:tr>
      <w:tr w:rsidR="00F53648" w:rsidRPr="00F53648" w14:paraId="71A0601A" w14:textId="77777777" w:rsidTr="00F53648">
        <w:trPr>
          <w:tblCellSpacing w:w="10" w:type="dxa"/>
        </w:trPr>
        <w:tc>
          <w:tcPr>
            <w:tcW w:w="4981" w:type="pct"/>
            <w:tcBorders>
              <w:top w:val="single" w:sz="24" w:space="0" w:color="000000"/>
              <w:left w:val="single" w:sz="24" w:space="0" w:color="000000"/>
              <w:bottom w:val="single" w:sz="24" w:space="0" w:color="000000"/>
              <w:right w:val="single" w:sz="24" w:space="0" w:color="000000"/>
            </w:tcBorders>
            <w:hideMark/>
          </w:tcPr>
          <w:p w14:paraId="70809B72" w14:textId="77777777" w:rsidR="00F53648" w:rsidRPr="00F53648" w:rsidRDefault="00F53648" w:rsidP="00F53648">
            <w:pPr>
              <w:spacing w:after="0" w:line="240" w:lineRule="auto"/>
              <w:rPr>
                <w:rFonts w:ascii="Times New Roman" w:eastAsia="Times New Roman" w:hAnsi="Times New Roman" w:cs="Times New Roman"/>
                <w:sz w:val="24"/>
                <w:szCs w:val="24"/>
              </w:rPr>
            </w:pPr>
            <w:r w:rsidRPr="00F53648">
              <w:rPr>
                <w:rFonts w:ascii="Times New Roman" w:eastAsia="Times New Roman" w:hAnsi="Times New Roman" w:cs="Times New Roman"/>
                <w:sz w:val="24"/>
                <w:szCs w:val="24"/>
              </w:rPr>
              <w:t xml:space="preserve">  </w:t>
            </w:r>
          </w:p>
          <w:p w14:paraId="10D85F86" w14:textId="77777777" w:rsidR="00F53648" w:rsidRPr="00F53648" w:rsidRDefault="00F53648" w:rsidP="00F53648">
            <w:pPr>
              <w:tabs>
                <w:tab w:val="left" w:pos="8340"/>
              </w:tabs>
              <w:spacing w:after="0" w:line="210" w:lineRule="atLeast"/>
              <w:rPr>
                <w:rFonts w:eastAsia="Times New Roman" w:cs="Times New Roman"/>
                <w:sz w:val="20"/>
                <w:szCs w:val="20"/>
              </w:rPr>
            </w:pPr>
            <w:r w:rsidRPr="00F53648">
              <w:rPr>
                <w:rFonts w:eastAsia="Times New Roman" w:cs="Times New Roman"/>
                <w:b/>
                <w:bCs/>
                <w:color w:val="000000"/>
                <w:sz w:val="20"/>
                <w:szCs w:val="20"/>
                <w:u w:val="single"/>
              </w:rPr>
              <w:t>Eligibility requiremen</w:t>
            </w:r>
            <w:r w:rsidRPr="00F53648">
              <w:rPr>
                <w:rFonts w:eastAsia="Times New Roman" w:cs="Times New Roman"/>
                <w:color w:val="000000"/>
                <w:sz w:val="20"/>
                <w:szCs w:val="20"/>
                <w:u w:val="single"/>
              </w:rPr>
              <w:t>ts:</w:t>
            </w:r>
            <w:r w:rsidRPr="00F53648">
              <w:rPr>
                <w:rFonts w:eastAsia="Times New Roman" w:cs="Times New Roman"/>
                <w:color w:val="000000"/>
                <w:sz w:val="20"/>
                <w:szCs w:val="20"/>
              </w:rPr>
              <w:t xml:space="preserve"> </w:t>
            </w:r>
            <w:r w:rsidRPr="00F53648">
              <w:rPr>
                <w:rFonts w:eastAsia="Times New Roman" w:cs="Times New Roman"/>
                <w:b/>
                <w:bCs/>
                <w:color w:val="000000"/>
                <w:sz w:val="20"/>
                <w:szCs w:val="20"/>
                <w:u w:val="single"/>
              </w:rPr>
              <w:t>(Article 2.1.2a3)</w:t>
            </w:r>
          </w:p>
          <w:p w14:paraId="57D55BF0" w14:textId="77777777" w:rsidR="00F53648" w:rsidRPr="00F53648" w:rsidRDefault="00F53648" w:rsidP="00F53648">
            <w:pPr>
              <w:tabs>
                <w:tab w:val="left" w:pos="8340"/>
              </w:tabs>
              <w:spacing w:after="100" w:afterAutospacing="1" w:line="330" w:lineRule="atLeast"/>
              <w:rPr>
                <w:rFonts w:eastAsia="Times New Roman" w:cs="Times New Roman"/>
                <w:sz w:val="20"/>
                <w:szCs w:val="20"/>
              </w:rPr>
            </w:pPr>
            <w:r w:rsidRPr="00F53648">
              <w:rPr>
                <w:rFonts w:eastAsia="Times New Roman" w:cs="Times New Roman"/>
                <w:color w:val="000000"/>
                <w:sz w:val="20"/>
                <w:szCs w:val="20"/>
              </w:rPr>
              <w:t xml:space="preserve">Candidates for Vice-President must meet one of the following requirements within the ten year period preceding the beginning of the election for the office: 1) served on the Executive Board; 2) served as a State Vice-President for a minimum of two years; 3) served as a chair of a standing SEATA/NATA organizational support group for a minimum of four years; or 4) served as Chair of a state educational or state meeting committee for a minimum of four years.  5) Candidates not meeting any one of the above individual requirements, then any combination of the prescribed experiences for this office totaling four years, within this </w:t>
            </w:r>
            <w:proofErr w:type="gramStart"/>
            <w:r w:rsidRPr="00F53648">
              <w:rPr>
                <w:rFonts w:eastAsia="Times New Roman" w:cs="Times New Roman"/>
                <w:color w:val="000000"/>
                <w:sz w:val="20"/>
                <w:szCs w:val="20"/>
              </w:rPr>
              <w:t>ten year</w:t>
            </w:r>
            <w:proofErr w:type="gramEnd"/>
            <w:r w:rsidRPr="00F53648">
              <w:rPr>
                <w:rFonts w:eastAsia="Times New Roman" w:cs="Times New Roman"/>
                <w:color w:val="000000"/>
                <w:sz w:val="20"/>
                <w:szCs w:val="20"/>
              </w:rPr>
              <w:t xml:space="preserve"> period, shall be acceptable to meet the candidacy requirement.</w:t>
            </w:r>
          </w:p>
          <w:p w14:paraId="1D3DBECB" w14:textId="77777777" w:rsidR="00F53648" w:rsidRPr="00F53648" w:rsidRDefault="00F53648" w:rsidP="00F53648">
            <w:pPr>
              <w:tabs>
                <w:tab w:val="left" w:pos="8340"/>
              </w:tabs>
              <w:spacing w:after="0" w:line="210" w:lineRule="atLeast"/>
              <w:rPr>
                <w:rFonts w:eastAsia="Times New Roman" w:cs="Times New Roman"/>
                <w:sz w:val="20"/>
                <w:szCs w:val="20"/>
              </w:rPr>
            </w:pPr>
            <w:r w:rsidRPr="00F53648">
              <w:rPr>
                <w:rFonts w:eastAsia="Times New Roman" w:cs="Times New Roman"/>
                <w:b/>
                <w:bCs/>
                <w:color w:val="000000"/>
                <w:sz w:val="20"/>
                <w:szCs w:val="20"/>
                <w:u w:val="single"/>
              </w:rPr>
              <w:t>Terms of office</w:t>
            </w:r>
            <w:r w:rsidRPr="00F53648">
              <w:rPr>
                <w:rFonts w:eastAsia="Times New Roman" w:cs="Times New Roman"/>
                <w:color w:val="000000"/>
                <w:sz w:val="20"/>
                <w:szCs w:val="20"/>
                <w:u w:val="single"/>
              </w:rPr>
              <w:t>:</w:t>
            </w:r>
            <w:r w:rsidRPr="00F53648">
              <w:rPr>
                <w:rFonts w:eastAsia="Times New Roman" w:cs="Times New Roman"/>
                <w:color w:val="000000"/>
                <w:sz w:val="20"/>
                <w:szCs w:val="20"/>
              </w:rPr>
              <w:t xml:space="preserve"> </w:t>
            </w:r>
            <w:r w:rsidRPr="00F53648">
              <w:rPr>
                <w:rFonts w:eastAsia="Times New Roman" w:cs="Times New Roman"/>
                <w:b/>
                <w:bCs/>
                <w:color w:val="000000"/>
                <w:sz w:val="20"/>
                <w:szCs w:val="20"/>
                <w:u w:val="single"/>
              </w:rPr>
              <w:t>(Article 2.2.3)</w:t>
            </w:r>
          </w:p>
          <w:p w14:paraId="64CD20CD" w14:textId="77777777" w:rsidR="00F53648" w:rsidRPr="00F53648" w:rsidRDefault="00F53648" w:rsidP="00F53648">
            <w:pPr>
              <w:tabs>
                <w:tab w:val="left" w:pos="8340"/>
              </w:tabs>
              <w:spacing w:after="100" w:afterAutospacing="1" w:line="330" w:lineRule="atLeast"/>
              <w:rPr>
                <w:rFonts w:eastAsia="Times New Roman" w:cs="Times New Roman"/>
                <w:sz w:val="20"/>
                <w:szCs w:val="20"/>
              </w:rPr>
            </w:pPr>
            <w:r w:rsidRPr="00F53648">
              <w:rPr>
                <w:rFonts w:eastAsia="Times New Roman" w:cs="Times New Roman"/>
                <w:color w:val="000000"/>
                <w:sz w:val="20"/>
                <w:szCs w:val="20"/>
              </w:rPr>
              <w:t>The term of office of the Vice-President shall be three years.  The election of the Vice-President will occur on the year following the election of the President.  He/she may not serve more than two consecutive terms.</w:t>
            </w:r>
          </w:p>
          <w:p w14:paraId="2C703503" w14:textId="77777777" w:rsidR="00F53648" w:rsidRPr="00F53648" w:rsidRDefault="00F53648" w:rsidP="00F53648">
            <w:pPr>
              <w:tabs>
                <w:tab w:val="left" w:pos="8340"/>
              </w:tabs>
              <w:spacing w:after="100" w:afterAutospacing="1" w:line="330" w:lineRule="atLeast"/>
              <w:rPr>
                <w:rFonts w:eastAsia="Times New Roman" w:cs="Times New Roman"/>
                <w:sz w:val="20"/>
                <w:szCs w:val="20"/>
              </w:rPr>
            </w:pPr>
            <w:r w:rsidRPr="00F53648">
              <w:rPr>
                <w:rFonts w:eastAsia="Times New Roman" w:cs="Times New Roman"/>
                <w:color w:val="000000"/>
                <w:sz w:val="20"/>
                <w:szCs w:val="20"/>
              </w:rPr>
              <w:t xml:space="preserve">2.2.3a </w:t>
            </w:r>
            <w:proofErr w:type="gramStart"/>
            <w:r w:rsidRPr="00F53648">
              <w:rPr>
                <w:rFonts w:eastAsia="Times New Roman" w:cs="Times New Roman"/>
                <w:color w:val="000000"/>
                <w:sz w:val="20"/>
                <w:szCs w:val="20"/>
              </w:rPr>
              <w:t>In</w:t>
            </w:r>
            <w:proofErr w:type="gramEnd"/>
            <w:r w:rsidRPr="00F53648">
              <w:rPr>
                <w:rFonts w:eastAsia="Times New Roman" w:cs="Times New Roman"/>
                <w:color w:val="000000"/>
                <w:sz w:val="20"/>
                <w:szCs w:val="20"/>
              </w:rPr>
              <w:t xml:space="preserve"> the event that the office of President becomes vacant before the end of the term for which the President was elected, the Vice-President shall become President for the remainder of the term for which the previous President was elected.  Upon becoming President in this manner, he/she can still serve two consecutive elected terms of office as President if there is less than one year remaining in the previous President's term.  Should the Vice-President assume the President's position in the first or second year of office then he/she may only run for election as President for one additional consecutive term.</w:t>
            </w:r>
          </w:p>
          <w:p w14:paraId="2AA801C0" w14:textId="77777777" w:rsidR="00F53648" w:rsidRPr="00F53648" w:rsidRDefault="00F53648" w:rsidP="00F53648">
            <w:pPr>
              <w:tabs>
                <w:tab w:val="left" w:pos="8340"/>
              </w:tabs>
              <w:spacing w:after="0" w:line="330" w:lineRule="atLeast"/>
              <w:rPr>
                <w:rFonts w:eastAsia="Times New Roman" w:cs="Times New Roman"/>
                <w:sz w:val="20"/>
                <w:szCs w:val="20"/>
              </w:rPr>
            </w:pPr>
            <w:r w:rsidRPr="00F53648">
              <w:rPr>
                <w:rFonts w:eastAsia="Times New Roman" w:cs="Times New Roman"/>
                <w:b/>
                <w:bCs/>
                <w:color w:val="000000"/>
                <w:sz w:val="20"/>
                <w:szCs w:val="20"/>
                <w:u w:val="single"/>
              </w:rPr>
              <w:t>Functions and Responsibilities:</w:t>
            </w:r>
            <w:r w:rsidRPr="00F53648">
              <w:rPr>
                <w:rFonts w:eastAsia="Times New Roman" w:cs="Times New Roman"/>
                <w:color w:val="000000"/>
                <w:sz w:val="20"/>
                <w:szCs w:val="20"/>
              </w:rPr>
              <w:t xml:space="preserve"> </w:t>
            </w:r>
            <w:r w:rsidRPr="00F53648">
              <w:rPr>
                <w:rFonts w:eastAsia="Times New Roman" w:cs="Times New Roman"/>
                <w:b/>
                <w:bCs/>
                <w:color w:val="000000"/>
                <w:sz w:val="20"/>
                <w:szCs w:val="20"/>
                <w:u w:val="single"/>
              </w:rPr>
              <w:t>(P&amp;P I.C.1)</w:t>
            </w:r>
          </w:p>
          <w:p w14:paraId="6CC9DB4B" w14:textId="3C25B6FC" w:rsidR="00F53648" w:rsidRPr="00F53648" w:rsidRDefault="00F53648" w:rsidP="00F53648">
            <w:pPr>
              <w:tabs>
                <w:tab w:val="left" w:pos="8340"/>
              </w:tabs>
              <w:spacing w:after="0" w:line="330" w:lineRule="atLeast"/>
              <w:rPr>
                <w:rFonts w:eastAsia="Times New Roman" w:cs="Times New Roman"/>
                <w:sz w:val="20"/>
                <w:szCs w:val="20"/>
              </w:rPr>
            </w:pPr>
            <w:r w:rsidRPr="00F53648">
              <w:rPr>
                <w:rFonts w:eastAsia="Times New Roman" w:cs="Times New Roman"/>
                <w:color w:val="000000"/>
                <w:sz w:val="20"/>
                <w:szCs w:val="20"/>
              </w:rPr>
              <w:t>Serves in accordance with applicable sections of the By-Laws, the</w:t>
            </w:r>
            <w:r w:rsidRPr="00F53648">
              <w:rPr>
                <w:rFonts w:eastAsia="Times New Roman" w:cs="Times New Roman"/>
                <w:sz w:val="20"/>
                <w:szCs w:val="20"/>
              </w:rPr>
              <w:t xml:space="preserve"> </w:t>
            </w:r>
            <w:r w:rsidRPr="00F53648">
              <w:rPr>
                <w:rFonts w:eastAsia="Times New Roman" w:cs="Times New Roman"/>
                <w:i/>
                <w:iCs/>
                <w:color w:val="000000"/>
                <w:sz w:val="20"/>
                <w:szCs w:val="20"/>
              </w:rPr>
              <w:t>SEATA Policies and Procedures Manual</w:t>
            </w:r>
            <w:r w:rsidRPr="00F53648">
              <w:rPr>
                <w:rFonts w:eastAsia="Times New Roman" w:cs="Times New Roman"/>
                <w:color w:val="000000"/>
                <w:sz w:val="20"/>
                <w:szCs w:val="20"/>
              </w:rPr>
              <w:t>, the Articles of Incorporation and other official governance instruments of the Association.</w:t>
            </w:r>
            <w:r w:rsidRPr="00F53648">
              <w:rPr>
                <w:rFonts w:eastAsia="Times New Roman" w:cs="Times New Roman"/>
                <w:sz w:val="20"/>
                <w:szCs w:val="20"/>
              </w:rPr>
              <w:t xml:space="preserve">  </w:t>
            </w:r>
          </w:p>
          <w:p w14:paraId="16EEB1B4" w14:textId="77777777" w:rsidR="00F53648" w:rsidRPr="00F53648" w:rsidRDefault="00F53648" w:rsidP="00F53648">
            <w:pPr>
              <w:numPr>
                <w:ilvl w:val="0"/>
                <w:numId w:val="3"/>
              </w:numPr>
              <w:tabs>
                <w:tab w:val="left" w:pos="8340"/>
              </w:tabs>
              <w:spacing w:after="100" w:afterAutospacing="1" w:line="330" w:lineRule="atLeast"/>
              <w:ind w:left="1200"/>
              <w:rPr>
                <w:rFonts w:eastAsia="Times New Roman" w:cs="Times New Roman"/>
                <w:sz w:val="20"/>
                <w:szCs w:val="20"/>
              </w:rPr>
            </w:pPr>
            <w:r w:rsidRPr="00F53648">
              <w:rPr>
                <w:rFonts w:eastAsia="Times New Roman" w:cs="Times New Roman"/>
                <w:color w:val="000000"/>
                <w:sz w:val="20"/>
                <w:szCs w:val="20"/>
              </w:rPr>
              <w:t>Assists the President in organizing the SEATA annual business meeting and Annual SEATA Clinical Symposium &amp; Members Meeting.</w:t>
            </w:r>
            <w:r w:rsidRPr="00F53648">
              <w:rPr>
                <w:rFonts w:eastAsia="Times New Roman" w:cs="Times New Roman"/>
                <w:sz w:val="20"/>
                <w:szCs w:val="20"/>
              </w:rPr>
              <w:t xml:space="preserve">               </w:t>
            </w:r>
          </w:p>
          <w:p w14:paraId="5E23F7C4" w14:textId="77777777" w:rsidR="00F53648" w:rsidRPr="00F53648" w:rsidRDefault="00F53648" w:rsidP="00F53648">
            <w:pPr>
              <w:numPr>
                <w:ilvl w:val="0"/>
                <w:numId w:val="3"/>
              </w:numPr>
              <w:tabs>
                <w:tab w:val="left" w:pos="8340"/>
              </w:tabs>
              <w:spacing w:after="100" w:afterAutospacing="1" w:line="330" w:lineRule="atLeast"/>
              <w:ind w:left="1200"/>
              <w:rPr>
                <w:rFonts w:eastAsia="Times New Roman" w:cs="Times New Roman"/>
                <w:sz w:val="20"/>
                <w:szCs w:val="20"/>
              </w:rPr>
            </w:pPr>
            <w:r w:rsidRPr="00F53648">
              <w:rPr>
                <w:rFonts w:eastAsia="Times New Roman" w:cs="Times New Roman"/>
                <w:color w:val="000000"/>
                <w:sz w:val="20"/>
                <w:szCs w:val="20"/>
              </w:rPr>
              <w:t>Serves as the official spokesperson for the Association in the absence of the President.</w:t>
            </w:r>
            <w:r w:rsidRPr="00F53648">
              <w:rPr>
                <w:rFonts w:eastAsia="Times New Roman" w:cs="Times New Roman"/>
                <w:sz w:val="20"/>
                <w:szCs w:val="20"/>
              </w:rPr>
              <w:t xml:space="preserve">               </w:t>
            </w:r>
          </w:p>
          <w:p w14:paraId="24E50EF2" w14:textId="77777777" w:rsidR="00F53648" w:rsidRPr="00F53648" w:rsidRDefault="00F53648" w:rsidP="00F53648">
            <w:pPr>
              <w:numPr>
                <w:ilvl w:val="0"/>
                <w:numId w:val="3"/>
              </w:numPr>
              <w:tabs>
                <w:tab w:val="left" w:pos="8340"/>
              </w:tabs>
              <w:spacing w:after="100" w:afterAutospacing="1" w:line="330" w:lineRule="atLeast"/>
              <w:ind w:left="1200"/>
              <w:rPr>
                <w:rFonts w:eastAsia="Times New Roman" w:cs="Times New Roman"/>
                <w:sz w:val="20"/>
                <w:szCs w:val="20"/>
              </w:rPr>
            </w:pPr>
            <w:r w:rsidRPr="00F53648">
              <w:rPr>
                <w:rFonts w:eastAsia="Times New Roman" w:cs="Times New Roman"/>
                <w:color w:val="000000"/>
                <w:sz w:val="20"/>
                <w:szCs w:val="20"/>
              </w:rPr>
              <w:t>Serves as the presiding officer at all business meetings of SEATA in the absence of the President.</w:t>
            </w:r>
            <w:r w:rsidRPr="00F53648">
              <w:rPr>
                <w:rFonts w:eastAsia="Times New Roman" w:cs="Times New Roman"/>
                <w:sz w:val="20"/>
                <w:szCs w:val="20"/>
              </w:rPr>
              <w:t xml:space="preserve">         </w:t>
            </w:r>
          </w:p>
          <w:p w14:paraId="027B0D3E" w14:textId="77777777" w:rsidR="00F53648" w:rsidRPr="00F53648" w:rsidRDefault="00F53648" w:rsidP="00F53648">
            <w:pPr>
              <w:numPr>
                <w:ilvl w:val="0"/>
                <w:numId w:val="3"/>
              </w:numPr>
              <w:tabs>
                <w:tab w:val="left" w:pos="8340"/>
              </w:tabs>
              <w:spacing w:after="100" w:afterAutospacing="1" w:line="330" w:lineRule="atLeast"/>
              <w:ind w:left="1200"/>
              <w:rPr>
                <w:rFonts w:eastAsia="Times New Roman" w:cs="Times New Roman"/>
                <w:sz w:val="20"/>
                <w:szCs w:val="20"/>
              </w:rPr>
            </w:pPr>
            <w:r w:rsidRPr="00F53648">
              <w:rPr>
                <w:rFonts w:eastAsia="Times New Roman" w:cs="Times New Roman"/>
                <w:color w:val="000000"/>
                <w:sz w:val="20"/>
                <w:szCs w:val="20"/>
              </w:rPr>
              <w:t>Serves as ex-officio member of all SEATA committees.</w:t>
            </w:r>
            <w:r w:rsidRPr="00F53648">
              <w:rPr>
                <w:rFonts w:eastAsia="Times New Roman" w:cs="Times New Roman"/>
                <w:sz w:val="20"/>
                <w:szCs w:val="20"/>
              </w:rPr>
              <w:t xml:space="preserve">               </w:t>
            </w:r>
          </w:p>
          <w:p w14:paraId="45B7C742" w14:textId="77777777" w:rsidR="00F53648" w:rsidRPr="00F53648" w:rsidRDefault="00F53648" w:rsidP="00F53648">
            <w:pPr>
              <w:numPr>
                <w:ilvl w:val="0"/>
                <w:numId w:val="3"/>
              </w:numPr>
              <w:tabs>
                <w:tab w:val="left" w:pos="8340"/>
              </w:tabs>
              <w:spacing w:after="100" w:afterAutospacing="1" w:line="330" w:lineRule="atLeast"/>
              <w:ind w:left="1200"/>
              <w:rPr>
                <w:rFonts w:eastAsia="Times New Roman" w:cs="Times New Roman"/>
                <w:sz w:val="20"/>
                <w:szCs w:val="20"/>
              </w:rPr>
            </w:pPr>
            <w:r w:rsidRPr="00F53648">
              <w:rPr>
                <w:rFonts w:eastAsia="Times New Roman" w:cs="Times New Roman"/>
                <w:color w:val="000000"/>
                <w:sz w:val="20"/>
                <w:szCs w:val="20"/>
              </w:rPr>
              <w:t>Records minutes of all Executive Board meetings in case of absence of the Secretary.</w:t>
            </w:r>
            <w:r w:rsidRPr="00F53648">
              <w:rPr>
                <w:rFonts w:eastAsia="Times New Roman" w:cs="Times New Roman"/>
                <w:sz w:val="20"/>
                <w:szCs w:val="20"/>
              </w:rPr>
              <w:t xml:space="preserve">               </w:t>
            </w:r>
          </w:p>
          <w:p w14:paraId="3664109D" w14:textId="77777777" w:rsidR="00F53648" w:rsidRPr="00F53648" w:rsidRDefault="00F53648" w:rsidP="00F53648">
            <w:pPr>
              <w:numPr>
                <w:ilvl w:val="0"/>
                <w:numId w:val="3"/>
              </w:numPr>
              <w:tabs>
                <w:tab w:val="left" w:pos="8340"/>
              </w:tabs>
              <w:spacing w:after="100" w:afterAutospacing="1" w:line="330" w:lineRule="atLeast"/>
              <w:ind w:left="1200"/>
              <w:rPr>
                <w:rFonts w:eastAsia="Times New Roman" w:cs="Times New Roman"/>
                <w:sz w:val="20"/>
                <w:szCs w:val="20"/>
              </w:rPr>
            </w:pPr>
            <w:r w:rsidRPr="00F53648">
              <w:rPr>
                <w:rFonts w:eastAsia="Times New Roman" w:cs="Times New Roman"/>
                <w:color w:val="000000"/>
                <w:sz w:val="20"/>
                <w:szCs w:val="20"/>
              </w:rPr>
              <w:t>Works with Research and Education Committee to plan the Annual SEATA Clinical Symposium &amp; Members Meeting.</w:t>
            </w:r>
            <w:r w:rsidRPr="00F53648">
              <w:rPr>
                <w:rFonts w:eastAsia="Times New Roman" w:cs="Times New Roman"/>
                <w:sz w:val="20"/>
                <w:szCs w:val="20"/>
              </w:rPr>
              <w:t xml:space="preserve">               </w:t>
            </w:r>
          </w:p>
          <w:p w14:paraId="37DE1527" w14:textId="77777777" w:rsidR="00F53648" w:rsidRPr="00F53648" w:rsidRDefault="00F53648" w:rsidP="00F53648">
            <w:pPr>
              <w:numPr>
                <w:ilvl w:val="0"/>
                <w:numId w:val="3"/>
              </w:numPr>
              <w:tabs>
                <w:tab w:val="left" w:pos="8340"/>
              </w:tabs>
              <w:spacing w:after="100" w:afterAutospacing="1" w:line="330" w:lineRule="atLeast"/>
              <w:ind w:left="1200"/>
              <w:rPr>
                <w:rFonts w:eastAsia="Times New Roman" w:cs="Times New Roman"/>
                <w:sz w:val="20"/>
                <w:szCs w:val="20"/>
              </w:rPr>
            </w:pPr>
            <w:r w:rsidRPr="00F53648">
              <w:rPr>
                <w:rFonts w:eastAsia="Times New Roman" w:cs="Times New Roman"/>
                <w:color w:val="000000"/>
                <w:sz w:val="20"/>
                <w:szCs w:val="20"/>
              </w:rPr>
              <w:t>Coordinates the needs and activities of the following committees/individuals with respect to the Annual SEATA Clinical Symposium &amp; Members Meeting.</w:t>
            </w:r>
            <w:r w:rsidRPr="00F53648">
              <w:rPr>
                <w:rFonts w:eastAsia="Times New Roman" w:cs="Times New Roman"/>
                <w:sz w:val="20"/>
                <w:szCs w:val="20"/>
              </w:rPr>
              <w:t xml:space="preserve"> </w:t>
            </w:r>
          </w:p>
          <w:p w14:paraId="5DDE42E5" w14:textId="77777777" w:rsidR="00F53648" w:rsidRPr="00F53648" w:rsidRDefault="00F53648" w:rsidP="00F53648">
            <w:pPr>
              <w:numPr>
                <w:ilvl w:val="1"/>
                <w:numId w:val="3"/>
              </w:numPr>
              <w:tabs>
                <w:tab w:val="left" w:pos="8340"/>
              </w:tabs>
              <w:spacing w:after="100" w:afterAutospacing="1" w:line="210" w:lineRule="atLeast"/>
              <w:ind w:left="3360"/>
              <w:rPr>
                <w:rFonts w:eastAsia="Times New Roman" w:cs="Times New Roman"/>
                <w:sz w:val="20"/>
                <w:szCs w:val="20"/>
              </w:rPr>
            </w:pPr>
            <w:r w:rsidRPr="00F53648">
              <w:rPr>
                <w:rFonts w:eastAsia="Times New Roman" w:cs="Times New Roman"/>
                <w:color w:val="000000"/>
                <w:sz w:val="20"/>
                <w:szCs w:val="20"/>
              </w:rPr>
              <w:t>SEATA Exhibits Committee</w:t>
            </w:r>
          </w:p>
          <w:p w14:paraId="32B94134" w14:textId="77777777" w:rsidR="00F53648" w:rsidRPr="00F53648" w:rsidRDefault="00F53648" w:rsidP="00F53648">
            <w:pPr>
              <w:numPr>
                <w:ilvl w:val="1"/>
                <w:numId w:val="3"/>
              </w:numPr>
              <w:tabs>
                <w:tab w:val="left" w:pos="8340"/>
              </w:tabs>
              <w:spacing w:after="100" w:afterAutospacing="1" w:line="210" w:lineRule="atLeast"/>
              <w:ind w:left="3360"/>
              <w:rPr>
                <w:rFonts w:eastAsia="Times New Roman" w:cs="Times New Roman"/>
                <w:sz w:val="20"/>
                <w:szCs w:val="20"/>
              </w:rPr>
            </w:pPr>
            <w:r w:rsidRPr="00F53648">
              <w:rPr>
                <w:rFonts w:eastAsia="Times New Roman" w:cs="Times New Roman"/>
                <w:color w:val="000000"/>
                <w:sz w:val="20"/>
                <w:szCs w:val="20"/>
              </w:rPr>
              <w:t>SEATA Scholarship Committee</w:t>
            </w:r>
          </w:p>
          <w:p w14:paraId="080744F5" w14:textId="77777777" w:rsidR="00F53648" w:rsidRPr="00F53648" w:rsidRDefault="00F53648" w:rsidP="00F53648">
            <w:pPr>
              <w:numPr>
                <w:ilvl w:val="1"/>
                <w:numId w:val="3"/>
              </w:numPr>
              <w:tabs>
                <w:tab w:val="left" w:pos="8340"/>
              </w:tabs>
              <w:spacing w:after="100" w:afterAutospacing="1" w:line="210" w:lineRule="atLeast"/>
              <w:ind w:left="3360"/>
              <w:rPr>
                <w:rFonts w:eastAsia="Times New Roman" w:cs="Times New Roman"/>
                <w:sz w:val="20"/>
                <w:szCs w:val="20"/>
              </w:rPr>
            </w:pPr>
            <w:r w:rsidRPr="00F53648">
              <w:rPr>
                <w:rFonts w:eastAsia="Times New Roman" w:cs="Times New Roman"/>
                <w:color w:val="000000"/>
                <w:sz w:val="20"/>
                <w:szCs w:val="20"/>
              </w:rPr>
              <w:t>SEATA Honors and Awards Committee</w:t>
            </w:r>
          </w:p>
          <w:p w14:paraId="19ED0F0C" w14:textId="77777777" w:rsidR="00F53648" w:rsidRPr="00F53648" w:rsidRDefault="00F53648" w:rsidP="00F53648">
            <w:pPr>
              <w:numPr>
                <w:ilvl w:val="1"/>
                <w:numId w:val="3"/>
              </w:numPr>
              <w:tabs>
                <w:tab w:val="left" w:pos="8340"/>
              </w:tabs>
              <w:spacing w:after="100" w:afterAutospacing="1" w:line="210" w:lineRule="atLeast"/>
              <w:ind w:left="3360"/>
              <w:rPr>
                <w:rFonts w:eastAsia="Times New Roman" w:cs="Times New Roman"/>
                <w:sz w:val="20"/>
                <w:szCs w:val="20"/>
              </w:rPr>
            </w:pPr>
            <w:r w:rsidRPr="00F53648">
              <w:rPr>
                <w:rFonts w:eastAsia="Times New Roman" w:cs="Times New Roman"/>
                <w:color w:val="000000"/>
                <w:sz w:val="20"/>
                <w:szCs w:val="20"/>
              </w:rPr>
              <w:t>SEATA Hall of Fame Committee</w:t>
            </w:r>
          </w:p>
          <w:p w14:paraId="366700FF" w14:textId="77777777" w:rsidR="00F53648" w:rsidRPr="00F53648" w:rsidRDefault="00F53648" w:rsidP="00F53648">
            <w:pPr>
              <w:numPr>
                <w:ilvl w:val="1"/>
                <w:numId w:val="3"/>
              </w:numPr>
              <w:tabs>
                <w:tab w:val="left" w:pos="8340"/>
              </w:tabs>
              <w:spacing w:after="100" w:afterAutospacing="1" w:line="210" w:lineRule="atLeast"/>
              <w:ind w:left="3360"/>
              <w:rPr>
                <w:rFonts w:eastAsia="Times New Roman" w:cs="Times New Roman"/>
                <w:sz w:val="20"/>
                <w:szCs w:val="20"/>
              </w:rPr>
            </w:pPr>
            <w:r w:rsidRPr="00F53648">
              <w:rPr>
                <w:rFonts w:eastAsia="Times New Roman" w:cs="Times New Roman"/>
                <w:color w:val="000000"/>
                <w:sz w:val="20"/>
                <w:szCs w:val="20"/>
              </w:rPr>
              <w:t>SEATA Research and Education Committee</w:t>
            </w:r>
          </w:p>
          <w:p w14:paraId="289E14F9" w14:textId="77777777" w:rsidR="00F53648" w:rsidRPr="00F53648" w:rsidRDefault="00F53648" w:rsidP="00F53648">
            <w:pPr>
              <w:numPr>
                <w:ilvl w:val="0"/>
                <w:numId w:val="3"/>
              </w:numPr>
              <w:tabs>
                <w:tab w:val="left" w:pos="8340"/>
              </w:tabs>
              <w:spacing w:after="100" w:afterAutospacing="1" w:line="330" w:lineRule="atLeast"/>
              <w:ind w:left="1200"/>
              <w:rPr>
                <w:rFonts w:eastAsia="Times New Roman" w:cs="Times New Roman"/>
                <w:sz w:val="20"/>
                <w:szCs w:val="20"/>
              </w:rPr>
            </w:pPr>
            <w:r w:rsidRPr="00F53648">
              <w:rPr>
                <w:rFonts w:eastAsia="Times New Roman" w:cs="Times New Roman"/>
                <w:color w:val="000000"/>
                <w:sz w:val="20"/>
                <w:szCs w:val="20"/>
              </w:rPr>
              <w:t>Chairs the Annual Symposium Oversight Committee.</w:t>
            </w:r>
            <w:r w:rsidRPr="00F53648">
              <w:rPr>
                <w:rFonts w:eastAsia="Times New Roman" w:cs="Times New Roman"/>
                <w:sz w:val="20"/>
                <w:szCs w:val="20"/>
              </w:rPr>
              <w:t xml:space="preserve"> </w:t>
            </w:r>
          </w:p>
          <w:p w14:paraId="5397623B" w14:textId="77777777" w:rsidR="00F53648" w:rsidRPr="00F53648" w:rsidRDefault="00F53648" w:rsidP="00F53648">
            <w:pPr>
              <w:numPr>
                <w:ilvl w:val="0"/>
                <w:numId w:val="3"/>
              </w:numPr>
              <w:tabs>
                <w:tab w:val="left" w:pos="8340"/>
              </w:tabs>
              <w:spacing w:after="100" w:afterAutospacing="1" w:line="330" w:lineRule="atLeast"/>
              <w:ind w:left="1200"/>
              <w:rPr>
                <w:rFonts w:ascii="Times New Roman" w:eastAsia="Times New Roman" w:hAnsi="Times New Roman" w:cs="Times New Roman"/>
                <w:sz w:val="24"/>
                <w:szCs w:val="24"/>
              </w:rPr>
            </w:pPr>
            <w:r w:rsidRPr="00F53648">
              <w:rPr>
                <w:rFonts w:eastAsia="Times New Roman" w:cs="Times New Roman"/>
                <w:color w:val="000000"/>
                <w:sz w:val="20"/>
                <w:szCs w:val="20"/>
              </w:rPr>
              <w:t>Carries out any additional duties as assigned by the President</w:t>
            </w:r>
            <w:r w:rsidRPr="00F53648">
              <w:rPr>
                <w:rFonts w:ascii="Times New Roman" w:eastAsia="Times New Roman" w:hAnsi="Times New Roman" w:cs="Times New Roman"/>
                <w:sz w:val="24"/>
                <w:szCs w:val="24"/>
              </w:rPr>
              <w:t xml:space="preserve"> </w:t>
            </w:r>
          </w:p>
        </w:tc>
      </w:tr>
    </w:tbl>
    <w:p w14:paraId="795B3EC9" w14:textId="3C84AB11" w:rsidR="00F53648" w:rsidRDefault="00F53648"/>
    <w:tbl>
      <w:tblPr>
        <w:tblpPr w:leftFromText="45" w:rightFromText="45" w:vertAnchor="text" w:horzAnchor="margin" w:tblpXSpec="center" w:tblpY="-1130"/>
        <w:tblW w:w="6274" w:type="pct"/>
        <w:tblCellSpacing w:w="10" w:type="dxa"/>
        <w:tblBorders>
          <w:top w:val="single" w:sz="24" w:space="0" w:color="000000"/>
          <w:left w:val="single" w:sz="24" w:space="0" w:color="000000"/>
          <w:bottom w:val="single" w:sz="24" w:space="0" w:color="000000"/>
          <w:right w:val="single" w:sz="24" w:space="0" w:color="000000"/>
        </w:tblBorders>
        <w:tblCellMar>
          <w:top w:w="20" w:type="dxa"/>
          <w:left w:w="20" w:type="dxa"/>
          <w:bottom w:w="20" w:type="dxa"/>
          <w:right w:w="20" w:type="dxa"/>
        </w:tblCellMar>
        <w:tblLook w:val="04A0" w:firstRow="1" w:lastRow="0" w:firstColumn="1" w:lastColumn="0" w:noHBand="0" w:noVBand="1"/>
      </w:tblPr>
      <w:tblGrid>
        <w:gridCol w:w="11670"/>
      </w:tblGrid>
      <w:tr w:rsidR="00F53648" w:rsidRPr="00F53648" w14:paraId="3A7106B3" w14:textId="77777777" w:rsidTr="00DC4CAF">
        <w:trPr>
          <w:trHeight w:val="376"/>
          <w:tblCellSpacing w:w="10" w:type="dxa"/>
        </w:trPr>
        <w:tc>
          <w:tcPr>
            <w:tcW w:w="4983" w:type="pct"/>
            <w:tcBorders>
              <w:top w:val="single" w:sz="24" w:space="0" w:color="000000"/>
              <w:left w:val="single" w:sz="24" w:space="0" w:color="000000"/>
              <w:bottom w:val="single" w:sz="24" w:space="0" w:color="000000"/>
              <w:right w:val="single" w:sz="24" w:space="0" w:color="000000"/>
            </w:tcBorders>
            <w:shd w:val="clear" w:color="auto" w:fill="000099"/>
            <w:hideMark/>
          </w:tcPr>
          <w:p w14:paraId="689515C5" w14:textId="77777777" w:rsidR="00F53648" w:rsidRPr="00F53648" w:rsidRDefault="00F53648" w:rsidP="00DC4CAF">
            <w:pPr>
              <w:spacing w:after="0" w:line="240" w:lineRule="auto"/>
              <w:jc w:val="center"/>
              <w:rPr>
                <w:rFonts w:eastAsia="Times New Roman" w:cs="Times New Roman"/>
                <w:b/>
                <w:sz w:val="24"/>
                <w:szCs w:val="24"/>
              </w:rPr>
            </w:pPr>
            <w:r w:rsidRPr="00F53648">
              <w:rPr>
                <w:rFonts w:eastAsia="Times New Roman" w:cs="Times New Roman"/>
                <w:b/>
                <w:color w:val="FFFFFF"/>
                <w:sz w:val="36"/>
                <w:szCs w:val="36"/>
              </w:rPr>
              <w:lastRenderedPageBreak/>
              <w:t>SEATA Secretary</w:t>
            </w:r>
          </w:p>
        </w:tc>
      </w:tr>
      <w:tr w:rsidR="00F53648" w:rsidRPr="00F53648" w14:paraId="5A6DC696" w14:textId="77777777" w:rsidTr="00DC4CAF">
        <w:trPr>
          <w:trHeight w:val="13082"/>
          <w:tblCellSpacing w:w="10" w:type="dxa"/>
        </w:trPr>
        <w:tc>
          <w:tcPr>
            <w:tcW w:w="4983" w:type="pct"/>
            <w:tcBorders>
              <w:top w:val="single" w:sz="24" w:space="0" w:color="000000"/>
              <w:left w:val="single" w:sz="24" w:space="0" w:color="000000"/>
              <w:bottom w:val="single" w:sz="24" w:space="0" w:color="000000"/>
              <w:right w:val="single" w:sz="24" w:space="0" w:color="000000"/>
            </w:tcBorders>
            <w:hideMark/>
          </w:tcPr>
          <w:p w14:paraId="1D1ADC98" w14:textId="77777777" w:rsidR="00F53648" w:rsidRPr="00F53648" w:rsidRDefault="00F53648" w:rsidP="00DC4CAF">
            <w:pPr>
              <w:spacing w:after="0" w:line="240" w:lineRule="auto"/>
              <w:rPr>
                <w:rFonts w:eastAsia="Times New Roman" w:cs="Times New Roman"/>
                <w:sz w:val="20"/>
                <w:szCs w:val="20"/>
              </w:rPr>
            </w:pPr>
            <w:r w:rsidRPr="00F53648">
              <w:rPr>
                <w:rFonts w:eastAsia="Times New Roman" w:cs="Times New Roman"/>
                <w:sz w:val="20"/>
                <w:szCs w:val="20"/>
              </w:rPr>
              <w:t xml:space="preserve">  </w:t>
            </w:r>
          </w:p>
          <w:p w14:paraId="7B862699" w14:textId="16C89486" w:rsidR="00F53648" w:rsidRPr="00F53648" w:rsidRDefault="00F53648" w:rsidP="00DC4CAF">
            <w:pPr>
              <w:spacing w:after="0" w:line="210" w:lineRule="atLeast"/>
              <w:rPr>
                <w:rFonts w:eastAsia="Times New Roman" w:cs="Times New Roman"/>
                <w:sz w:val="20"/>
                <w:szCs w:val="20"/>
              </w:rPr>
            </w:pPr>
            <w:r w:rsidRPr="00F53648">
              <w:rPr>
                <w:rFonts w:eastAsia="Times New Roman" w:cs="Times New Roman"/>
                <w:b/>
                <w:bCs/>
                <w:color w:val="000000"/>
                <w:sz w:val="20"/>
                <w:szCs w:val="20"/>
                <w:u w:val="single"/>
              </w:rPr>
              <w:t>Eligibility requiremen</w:t>
            </w:r>
            <w:r w:rsidRPr="00F53648">
              <w:rPr>
                <w:rFonts w:eastAsia="Times New Roman" w:cs="Times New Roman"/>
                <w:color w:val="000000"/>
                <w:sz w:val="20"/>
                <w:szCs w:val="20"/>
                <w:u w:val="single"/>
              </w:rPr>
              <w:t>ts:</w:t>
            </w:r>
            <w:r w:rsidRPr="00F53648">
              <w:rPr>
                <w:rFonts w:eastAsia="Times New Roman" w:cs="Times New Roman"/>
                <w:color w:val="000000"/>
                <w:sz w:val="20"/>
                <w:szCs w:val="20"/>
              </w:rPr>
              <w:t xml:space="preserve"> </w:t>
            </w:r>
            <w:r w:rsidRPr="00F53648">
              <w:rPr>
                <w:rFonts w:eastAsia="Times New Roman" w:cs="Times New Roman"/>
                <w:b/>
                <w:bCs/>
                <w:color w:val="000000"/>
                <w:sz w:val="20"/>
                <w:szCs w:val="20"/>
                <w:u w:val="single"/>
              </w:rPr>
              <w:t>(Article 2.1.2a4 / 2a5)</w:t>
            </w:r>
            <w:r>
              <w:rPr>
                <w:rFonts w:eastAsia="Times New Roman" w:cs="Times New Roman"/>
                <w:b/>
                <w:bCs/>
                <w:color w:val="000000"/>
                <w:sz w:val="20"/>
                <w:szCs w:val="20"/>
                <w:u w:val="single"/>
              </w:rPr>
              <w:br/>
            </w:r>
            <w:r w:rsidRPr="00F53648">
              <w:rPr>
                <w:rFonts w:eastAsia="Times New Roman" w:cs="Times New Roman"/>
                <w:color w:val="000000"/>
                <w:sz w:val="20"/>
                <w:szCs w:val="20"/>
              </w:rPr>
              <w:t>Candidates for</w:t>
            </w:r>
            <w:r w:rsidRPr="00F53648">
              <w:rPr>
                <w:rFonts w:eastAsia="Times New Roman" w:cs="Times New Roman"/>
                <w:sz w:val="20"/>
                <w:szCs w:val="20"/>
              </w:rPr>
              <w:t xml:space="preserve"> </w:t>
            </w:r>
            <w:r w:rsidRPr="00F53648">
              <w:rPr>
                <w:rFonts w:eastAsia="Times New Roman" w:cs="Times New Roman"/>
                <w:color w:val="000000"/>
                <w:sz w:val="20"/>
                <w:szCs w:val="20"/>
              </w:rPr>
              <w:t>Secretary</w:t>
            </w:r>
            <w:r w:rsidRPr="00F53648">
              <w:rPr>
                <w:rFonts w:eastAsia="Times New Roman" w:cs="Times New Roman"/>
                <w:sz w:val="20"/>
                <w:szCs w:val="20"/>
              </w:rPr>
              <w:t xml:space="preserve"> </w:t>
            </w:r>
            <w:r w:rsidRPr="00F53648">
              <w:rPr>
                <w:rFonts w:eastAsia="Times New Roman" w:cs="Times New Roman"/>
                <w:color w:val="000000"/>
                <w:sz w:val="20"/>
                <w:szCs w:val="20"/>
              </w:rPr>
              <w:t>or Treasurer must meet one of the following requirements within the ten year period preceding the beginning of the election for the office: 1) served on the Executive Board as a SEATA officer or State President for a minimum of two years; 2) served as a State Vice-President, Secretary, or Treasurer for a minimum of two years; 3) served as a Chair for a standing SEATA/NATA organizational support group for a minimum of three years.  4) Candidates not meeting any one of the above individual requirements, then any combination of the prescribed experiences for this office totaling four years, within the ten year period, shall be acceptable to meet the candidacy requirement.</w:t>
            </w:r>
            <w:r w:rsidR="00DC4CAF">
              <w:rPr>
                <w:rFonts w:eastAsia="Times New Roman" w:cs="Times New Roman"/>
                <w:color w:val="000000"/>
                <w:sz w:val="20"/>
                <w:szCs w:val="20"/>
              </w:rPr>
              <w:br/>
            </w:r>
            <w:r w:rsidR="00DC4CAF">
              <w:rPr>
                <w:rFonts w:eastAsia="Times New Roman" w:cs="Times New Roman"/>
                <w:color w:val="000000"/>
                <w:sz w:val="20"/>
                <w:szCs w:val="20"/>
              </w:rPr>
              <w:br/>
            </w:r>
            <w:r w:rsidRPr="00F53648">
              <w:rPr>
                <w:rFonts w:eastAsia="Times New Roman" w:cs="Times New Roman"/>
                <w:color w:val="000000"/>
                <w:sz w:val="20"/>
                <w:szCs w:val="20"/>
              </w:rPr>
              <w:t>Years of service will be determined from the actual date that the candidate took the office of the respective requirement, to the date of</w:t>
            </w:r>
            <w:r w:rsidR="00DC4CAF">
              <w:rPr>
                <w:rFonts w:eastAsia="Times New Roman" w:cs="Times New Roman"/>
                <w:color w:val="000000"/>
                <w:sz w:val="20"/>
                <w:szCs w:val="20"/>
              </w:rPr>
              <w:br/>
            </w:r>
            <w:r w:rsidRPr="00F53648">
              <w:rPr>
                <w:rFonts w:eastAsia="Times New Roman" w:cs="Times New Roman"/>
                <w:color w:val="000000"/>
                <w:sz w:val="20"/>
                <w:szCs w:val="20"/>
              </w:rPr>
              <w:t>the assumption of the SEATA office which they are seeking. </w:t>
            </w:r>
            <w:r w:rsidR="00DC4CAF">
              <w:rPr>
                <w:rFonts w:eastAsia="Times New Roman" w:cs="Times New Roman"/>
                <w:color w:val="000000"/>
                <w:sz w:val="20"/>
                <w:szCs w:val="20"/>
              </w:rPr>
              <w:br/>
            </w:r>
          </w:p>
          <w:p w14:paraId="017FCB39" w14:textId="64D67651" w:rsidR="00F53648" w:rsidRDefault="00F53648" w:rsidP="00DC4CAF">
            <w:pPr>
              <w:spacing w:after="0" w:line="210" w:lineRule="atLeast"/>
              <w:rPr>
                <w:rFonts w:eastAsia="Times New Roman" w:cs="Times New Roman"/>
                <w:color w:val="000000"/>
                <w:sz w:val="20"/>
                <w:szCs w:val="20"/>
              </w:rPr>
            </w:pPr>
            <w:r w:rsidRPr="00F53648">
              <w:rPr>
                <w:rFonts w:eastAsia="Times New Roman" w:cs="Times New Roman"/>
                <w:b/>
                <w:bCs/>
                <w:color w:val="000000"/>
                <w:sz w:val="20"/>
                <w:szCs w:val="20"/>
                <w:u w:val="single"/>
              </w:rPr>
              <w:t>Terms of office</w:t>
            </w:r>
            <w:r w:rsidRPr="00F53648">
              <w:rPr>
                <w:rFonts w:eastAsia="Times New Roman" w:cs="Times New Roman"/>
                <w:color w:val="000000"/>
                <w:sz w:val="20"/>
                <w:szCs w:val="20"/>
                <w:u w:val="single"/>
              </w:rPr>
              <w:t>:</w:t>
            </w:r>
            <w:r w:rsidRPr="00F53648">
              <w:rPr>
                <w:rFonts w:eastAsia="Times New Roman" w:cs="Times New Roman"/>
                <w:color w:val="000000"/>
                <w:sz w:val="20"/>
                <w:szCs w:val="20"/>
              </w:rPr>
              <w:t xml:space="preserve"> </w:t>
            </w:r>
            <w:r w:rsidRPr="00F53648">
              <w:rPr>
                <w:rFonts w:eastAsia="Times New Roman" w:cs="Times New Roman"/>
                <w:b/>
                <w:bCs/>
                <w:color w:val="000000"/>
                <w:sz w:val="20"/>
                <w:szCs w:val="20"/>
                <w:u w:val="single"/>
              </w:rPr>
              <w:t>(Article 2.2.4)</w:t>
            </w:r>
            <w:r w:rsidR="00DC4CAF">
              <w:rPr>
                <w:rFonts w:eastAsia="Times New Roman" w:cs="Times New Roman"/>
                <w:b/>
                <w:bCs/>
                <w:color w:val="000000"/>
                <w:sz w:val="20"/>
                <w:szCs w:val="20"/>
                <w:u w:val="single"/>
              </w:rPr>
              <w:br/>
            </w:r>
            <w:r w:rsidRPr="00F53648">
              <w:rPr>
                <w:rFonts w:eastAsia="Times New Roman" w:cs="Times New Roman"/>
                <w:color w:val="000000"/>
                <w:sz w:val="20"/>
                <w:szCs w:val="20"/>
              </w:rPr>
              <w:t>The term of office of the Secretary shall be three years.  The election of the Secretary will occur on the year following the election of the President.  He/she may not serve more than two consecutive term.</w:t>
            </w:r>
          </w:p>
          <w:p w14:paraId="1285FD5C" w14:textId="77777777" w:rsidR="00DC4CAF" w:rsidRPr="00F53648" w:rsidRDefault="00DC4CAF" w:rsidP="00DC4CAF">
            <w:pPr>
              <w:spacing w:after="0" w:line="210" w:lineRule="atLeast"/>
              <w:rPr>
                <w:rFonts w:eastAsia="Times New Roman" w:cs="Times New Roman"/>
                <w:sz w:val="20"/>
                <w:szCs w:val="20"/>
              </w:rPr>
            </w:pPr>
          </w:p>
          <w:p w14:paraId="183A1C40" w14:textId="105EDEB1" w:rsidR="00F53648" w:rsidRPr="00F53648" w:rsidRDefault="00F53648" w:rsidP="00DC4CAF">
            <w:pPr>
              <w:spacing w:after="0" w:line="276" w:lineRule="auto"/>
              <w:rPr>
                <w:rFonts w:eastAsia="Times New Roman" w:cs="Times New Roman"/>
                <w:sz w:val="20"/>
                <w:szCs w:val="20"/>
              </w:rPr>
            </w:pPr>
            <w:r w:rsidRPr="00F53648">
              <w:rPr>
                <w:rFonts w:eastAsia="Times New Roman" w:cs="Times New Roman"/>
                <w:b/>
                <w:bCs/>
                <w:color w:val="000000"/>
                <w:sz w:val="20"/>
                <w:szCs w:val="20"/>
                <w:u w:val="single"/>
              </w:rPr>
              <w:t>Functions and Responsibilities:</w:t>
            </w:r>
            <w:r w:rsidRPr="00F53648">
              <w:rPr>
                <w:rFonts w:eastAsia="Times New Roman" w:cs="Times New Roman"/>
                <w:color w:val="000000"/>
                <w:sz w:val="20"/>
                <w:szCs w:val="20"/>
              </w:rPr>
              <w:t xml:space="preserve"> </w:t>
            </w:r>
            <w:r w:rsidRPr="00F53648">
              <w:rPr>
                <w:rFonts w:eastAsia="Times New Roman" w:cs="Times New Roman"/>
                <w:b/>
                <w:bCs/>
                <w:color w:val="000000"/>
                <w:sz w:val="20"/>
                <w:szCs w:val="20"/>
                <w:u w:val="single"/>
              </w:rPr>
              <w:t>(P&amp;P I.D.1)</w:t>
            </w:r>
            <w:r w:rsidRPr="00F53648">
              <w:rPr>
                <w:rFonts w:eastAsia="Times New Roman" w:cs="Times New Roman"/>
                <w:sz w:val="20"/>
                <w:szCs w:val="20"/>
              </w:rPr>
              <w:t> </w:t>
            </w:r>
          </w:p>
          <w:p w14:paraId="085A8AFF" w14:textId="77777777" w:rsidR="00F53648" w:rsidRPr="00DC4CAF" w:rsidRDefault="00F53648" w:rsidP="00DC4CAF">
            <w:pPr>
              <w:pStyle w:val="ListParagraph"/>
              <w:numPr>
                <w:ilvl w:val="0"/>
                <w:numId w:val="7"/>
              </w:numPr>
              <w:spacing w:after="0" w:line="276" w:lineRule="auto"/>
              <w:rPr>
                <w:rFonts w:eastAsia="Times New Roman" w:cs="Times New Roman"/>
                <w:sz w:val="20"/>
                <w:szCs w:val="20"/>
              </w:rPr>
            </w:pPr>
            <w:r w:rsidRPr="00DC4CAF">
              <w:rPr>
                <w:rFonts w:eastAsia="Times New Roman" w:cs="Times New Roman"/>
                <w:color w:val="000000"/>
                <w:sz w:val="20"/>
                <w:szCs w:val="20"/>
              </w:rPr>
              <w:t>Records minutes of all SEATA</w:t>
            </w:r>
            <w:r w:rsidRPr="00DC4CAF">
              <w:rPr>
                <w:rFonts w:eastAsia="Times New Roman" w:cs="Times New Roman"/>
                <w:sz w:val="20"/>
                <w:szCs w:val="20"/>
              </w:rPr>
              <w:t xml:space="preserve"> </w:t>
            </w:r>
            <w:r w:rsidRPr="00DC4CAF">
              <w:rPr>
                <w:rFonts w:eastAsia="Times New Roman" w:cs="Times New Roman"/>
                <w:color w:val="000000"/>
                <w:sz w:val="20"/>
                <w:szCs w:val="20"/>
              </w:rPr>
              <w:t>meetings and keeps records of attendance of members for CEU audits and supporting quorum requirements.</w:t>
            </w:r>
            <w:r w:rsidRPr="00DC4CAF">
              <w:rPr>
                <w:rFonts w:eastAsia="Times New Roman" w:cs="Times New Roman"/>
                <w:sz w:val="20"/>
                <w:szCs w:val="20"/>
              </w:rPr>
              <w:t xml:space="preserve"> </w:t>
            </w:r>
          </w:p>
          <w:p w14:paraId="14931C43" w14:textId="77777777" w:rsidR="00F53648" w:rsidRPr="00DC4CAF" w:rsidRDefault="00F53648" w:rsidP="00DC4CAF">
            <w:pPr>
              <w:pStyle w:val="ListParagraph"/>
              <w:numPr>
                <w:ilvl w:val="0"/>
                <w:numId w:val="7"/>
              </w:numPr>
              <w:spacing w:after="0" w:line="276" w:lineRule="auto"/>
              <w:rPr>
                <w:rFonts w:eastAsia="Times New Roman" w:cs="Times New Roman"/>
                <w:sz w:val="20"/>
                <w:szCs w:val="20"/>
              </w:rPr>
            </w:pPr>
            <w:r w:rsidRPr="00DC4CAF">
              <w:rPr>
                <w:rFonts w:eastAsia="Times New Roman" w:cs="Times New Roman"/>
                <w:color w:val="000000"/>
                <w:sz w:val="20"/>
                <w:szCs w:val="20"/>
              </w:rPr>
              <w:t>Conducts correspondence</w:t>
            </w:r>
            <w:r w:rsidRPr="00DC4CAF">
              <w:rPr>
                <w:rFonts w:eastAsia="Times New Roman" w:cs="Times New Roman"/>
                <w:sz w:val="20"/>
                <w:szCs w:val="20"/>
              </w:rPr>
              <w:t xml:space="preserve"> </w:t>
            </w:r>
            <w:r w:rsidRPr="00DC4CAF">
              <w:rPr>
                <w:rFonts w:eastAsia="Times New Roman" w:cs="Times New Roman"/>
                <w:color w:val="000000"/>
                <w:sz w:val="20"/>
                <w:szCs w:val="20"/>
              </w:rPr>
              <w:t>with the approval of SEATA President</w:t>
            </w:r>
            <w:r w:rsidRPr="00DC4CAF">
              <w:rPr>
                <w:rFonts w:eastAsia="Times New Roman" w:cs="Times New Roman"/>
                <w:sz w:val="20"/>
                <w:szCs w:val="20"/>
              </w:rPr>
              <w:t xml:space="preserve"> </w:t>
            </w:r>
            <w:r w:rsidRPr="00DC4CAF">
              <w:rPr>
                <w:rFonts w:eastAsia="Times New Roman" w:cs="Times New Roman"/>
                <w:color w:val="000000"/>
                <w:sz w:val="20"/>
                <w:szCs w:val="20"/>
              </w:rPr>
              <w:t>for SEATA</w:t>
            </w:r>
            <w:r w:rsidRPr="00DC4CAF">
              <w:rPr>
                <w:rFonts w:eastAsia="Times New Roman" w:cs="Times New Roman"/>
                <w:sz w:val="20"/>
                <w:szCs w:val="20"/>
              </w:rPr>
              <w:t xml:space="preserve"> </w:t>
            </w:r>
            <w:r w:rsidRPr="00DC4CAF">
              <w:rPr>
                <w:rFonts w:eastAsia="Times New Roman" w:cs="Times New Roman"/>
                <w:color w:val="000000"/>
                <w:sz w:val="20"/>
                <w:szCs w:val="20"/>
              </w:rPr>
              <w:t>with other organizations and individuals and receives all committee reports and arranges with SEATA webmaster their publication to the SEATA website.</w:t>
            </w:r>
            <w:r w:rsidRPr="00DC4CAF">
              <w:rPr>
                <w:rFonts w:eastAsia="Times New Roman" w:cs="Times New Roman"/>
                <w:sz w:val="20"/>
                <w:szCs w:val="20"/>
              </w:rPr>
              <w:t xml:space="preserve"> </w:t>
            </w:r>
          </w:p>
          <w:p w14:paraId="6AAFFA56" w14:textId="77777777" w:rsidR="00F53648" w:rsidRPr="00DC4CAF" w:rsidRDefault="00F53648" w:rsidP="00DC4CAF">
            <w:pPr>
              <w:pStyle w:val="ListParagraph"/>
              <w:numPr>
                <w:ilvl w:val="0"/>
                <w:numId w:val="7"/>
              </w:numPr>
              <w:spacing w:after="0" w:line="276" w:lineRule="auto"/>
              <w:rPr>
                <w:rFonts w:eastAsia="Times New Roman" w:cs="Times New Roman"/>
                <w:sz w:val="20"/>
                <w:szCs w:val="20"/>
              </w:rPr>
            </w:pPr>
            <w:r w:rsidRPr="00DC4CAF">
              <w:rPr>
                <w:rFonts w:eastAsia="Times New Roman" w:cs="Times New Roman"/>
                <w:color w:val="000000"/>
                <w:sz w:val="20"/>
                <w:szCs w:val="20"/>
              </w:rPr>
              <w:t>Attends annual Secretary/Treasurers’ meetings at National Office (winter) and during NATA Annual Meeting.  Cost of attendance will be covered as per the SEATA Travel &amp; Meeting Expense Guidelines for Executive Board, Committees, Speakers, Corporate Partners and Honored Guests.</w:t>
            </w:r>
            <w:r w:rsidRPr="00DC4CAF">
              <w:rPr>
                <w:rFonts w:eastAsia="Times New Roman" w:cs="Times New Roman"/>
                <w:sz w:val="20"/>
                <w:szCs w:val="20"/>
              </w:rPr>
              <w:t xml:space="preserve"> </w:t>
            </w:r>
          </w:p>
          <w:p w14:paraId="7C239C14" w14:textId="77777777" w:rsidR="00F53648" w:rsidRPr="00DC4CAF" w:rsidRDefault="00F53648" w:rsidP="00DC4CAF">
            <w:pPr>
              <w:pStyle w:val="ListParagraph"/>
              <w:numPr>
                <w:ilvl w:val="0"/>
                <w:numId w:val="7"/>
              </w:numPr>
              <w:spacing w:after="0" w:line="276" w:lineRule="auto"/>
              <w:rPr>
                <w:rFonts w:eastAsia="Times New Roman" w:cs="Times New Roman"/>
                <w:sz w:val="20"/>
                <w:szCs w:val="20"/>
              </w:rPr>
            </w:pPr>
            <w:r w:rsidRPr="00DC4CAF">
              <w:rPr>
                <w:rFonts w:eastAsia="Times New Roman" w:cs="Times New Roman"/>
                <w:color w:val="000000"/>
                <w:sz w:val="20"/>
                <w:szCs w:val="20"/>
              </w:rPr>
              <w:t>Sends out notices of the regular and special meetings and attends to all duties as pertains to his/her office.</w:t>
            </w:r>
            <w:r w:rsidRPr="00DC4CAF">
              <w:rPr>
                <w:rFonts w:eastAsia="Times New Roman" w:cs="Times New Roman"/>
                <w:sz w:val="20"/>
                <w:szCs w:val="20"/>
              </w:rPr>
              <w:t xml:space="preserve"> </w:t>
            </w:r>
          </w:p>
          <w:p w14:paraId="7D27A3E6" w14:textId="77777777" w:rsidR="00F53648" w:rsidRPr="00DC4CAF" w:rsidRDefault="00F53648" w:rsidP="00DC4CAF">
            <w:pPr>
              <w:pStyle w:val="ListParagraph"/>
              <w:numPr>
                <w:ilvl w:val="0"/>
                <w:numId w:val="7"/>
              </w:numPr>
              <w:spacing w:after="0" w:line="276" w:lineRule="auto"/>
              <w:rPr>
                <w:rFonts w:eastAsia="Times New Roman" w:cs="Times New Roman"/>
                <w:sz w:val="20"/>
                <w:szCs w:val="20"/>
              </w:rPr>
            </w:pPr>
            <w:r w:rsidRPr="00DC4CAF">
              <w:rPr>
                <w:rFonts w:eastAsia="Times New Roman" w:cs="Times New Roman"/>
                <w:color w:val="000000"/>
                <w:sz w:val="20"/>
                <w:szCs w:val="20"/>
              </w:rPr>
              <w:t>Provides the President with any amendments to the Constitution or By-Laws to be discussed by the membership at the Annual SEATA Members Meeting.</w:t>
            </w:r>
            <w:r w:rsidRPr="00DC4CAF">
              <w:rPr>
                <w:rFonts w:eastAsia="Times New Roman" w:cs="Times New Roman"/>
                <w:sz w:val="20"/>
                <w:szCs w:val="20"/>
              </w:rPr>
              <w:t xml:space="preserve"> </w:t>
            </w:r>
          </w:p>
          <w:p w14:paraId="74C79979" w14:textId="77777777" w:rsidR="00F53648" w:rsidRPr="00DC4CAF" w:rsidRDefault="00F53648" w:rsidP="00DC4CAF">
            <w:pPr>
              <w:pStyle w:val="ListParagraph"/>
              <w:numPr>
                <w:ilvl w:val="0"/>
                <w:numId w:val="7"/>
              </w:numPr>
              <w:spacing w:after="0" w:line="276" w:lineRule="auto"/>
              <w:rPr>
                <w:rFonts w:eastAsia="Times New Roman" w:cs="Times New Roman"/>
                <w:sz w:val="20"/>
                <w:szCs w:val="20"/>
              </w:rPr>
            </w:pPr>
            <w:r w:rsidRPr="00DC4CAF">
              <w:rPr>
                <w:rFonts w:eastAsia="Times New Roman" w:cs="Times New Roman"/>
                <w:color w:val="000000"/>
                <w:sz w:val="20"/>
                <w:szCs w:val="20"/>
              </w:rPr>
              <w:t>Coordinates all elections with Elections Committee Chair the publication of candidate’s biographies and ballots in SEATA newsletters as appropriate and on the SEATA website, the notification of members regarding upcoming elections through e-mail, the SEATA website, and postcards to those without e-mail, the solicitation of nominations, the provision of a current list of eligible voters along with names and membership numbers for validation of ballots to the current accounting firm, and the notification of the general membership of the results via the SEATA website,</w:t>
            </w:r>
            <w:r w:rsidRPr="00DC4CAF">
              <w:rPr>
                <w:rFonts w:eastAsia="Times New Roman" w:cs="Times New Roman"/>
                <w:sz w:val="20"/>
                <w:szCs w:val="20"/>
              </w:rPr>
              <w:t xml:space="preserve"> </w:t>
            </w:r>
            <w:r w:rsidRPr="00DC4CAF">
              <w:rPr>
                <w:rFonts w:eastAsia="Times New Roman" w:cs="Times New Roman"/>
                <w:i/>
                <w:iCs/>
                <w:color w:val="000000"/>
                <w:sz w:val="20"/>
                <w:szCs w:val="20"/>
              </w:rPr>
              <w:t>SEATA Newsletter</w:t>
            </w:r>
            <w:r w:rsidRPr="00DC4CAF">
              <w:rPr>
                <w:rFonts w:eastAsia="Times New Roman" w:cs="Times New Roman"/>
                <w:color w:val="000000"/>
                <w:sz w:val="20"/>
                <w:szCs w:val="20"/>
              </w:rPr>
              <w:t>, and e-mail.</w:t>
            </w:r>
            <w:r w:rsidRPr="00DC4CAF">
              <w:rPr>
                <w:rFonts w:eastAsia="Times New Roman" w:cs="Times New Roman"/>
                <w:sz w:val="20"/>
                <w:szCs w:val="20"/>
              </w:rPr>
              <w:t xml:space="preserve"> </w:t>
            </w:r>
          </w:p>
          <w:p w14:paraId="2857BEF4" w14:textId="77777777" w:rsidR="00F53648" w:rsidRPr="00DC4CAF" w:rsidRDefault="00F53648" w:rsidP="00DC4CAF">
            <w:pPr>
              <w:pStyle w:val="ListParagraph"/>
              <w:numPr>
                <w:ilvl w:val="0"/>
                <w:numId w:val="7"/>
              </w:numPr>
              <w:spacing w:after="0" w:line="276" w:lineRule="auto"/>
              <w:rPr>
                <w:rFonts w:eastAsia="Times New Roman" w:cs="Times New Roman"/>
                <w:sz w:val="20"/>
                <w:szCs w:val="20"/>
              </w:rPr>
            </w:pPr>
            <w:r w:rsidRPr="00DC4CAF">
              <w:rPr>
                <w:rFonts w:eastAsia="Times New Roman" w:cs="Times New Roman"/>
                <w:color w:val="000000"/>
                <w:sz w:val="20"/>
                <w:szCs w:val="20"/>
              </w:rPr>
              <w:t>Informs the Executive Board regarding membership status.</w:t>
            </w:r>
            <w:r w:rsidRPr="00DC4CAF">
              <w:rPr>
                <w:rFonts w:eastAsia="Times New Roman" w:cs="Times New Roman"/>
                <w:sz w:val="20"/>
                <w:szCs w:val="20"/>
              </w:rPr>
              <w:t xml:space="preserve"> </w:t>
            </w:r>
          </w:p>
          <w:p w14:paraId="49456431" w14:textId="77777777" w:rsidR="00F53648" w:rsidRPr="00DC4CAF" w:rsidRDefault="00F53648" w:rsidP="00DC4CAF">
            <w:pPr>
              <w:pStyle w:val="ListParagraph"/>
              <w:numPr>
                <w:ilvl w:val="0"/>
                <w:numId w:val="7"/>
              </w:numPr>
              <w:spacing w:after="0" w:line="276" w:lineRule="auto"/>
              <w:rPr>
                <w:rFonts w:eastAsia="Times New Roman" w:cs="Times New Roman"/>
                <w:sz w:val="20"/>
                <w:szCs w:val="20"/>
              </w:rPr>
            </w:pPr>
            <w:r w:rsidRPr="00DC4CAF">
              <w:rPr>
                <w:rFonts w:eastAsia="Times New Roman" w:cs="Times New Roman"/>
                <w:color w:val="000000"/>
                <w:sz w:val="20"/>
                <w:szCs w:val="20"/>
              </w:rPr>
              <w:t>Oversees the SEATA website organization and be responsible for all electronic communications including the quarterly</w:t>
            </w:r>
            <w:r w:rsidRPr="00DC4CAF">
              <w:rPr>
                <w:rFonts w:eastAsia="Times New Roman" w:cs="Times New Roman"/>
                <w:sz w:val="20"/>
                <w:szCs w:val="20"/>
              </w:rPr>
              <w:t xml:space="preserve"> </w:t>
            </w:r>
            <w:r w:rsidRPr="00DC4CAF">
              <w:rPr>
                <w:rFonts w:eastAsia="Times New Roman" w:cs="Times New Roman"/>
                <w:i/>
                <w:iCs/>
                <w:color w:val="000000"/>
                <w:sz w:val="20"/>
                <w:szCs w:val="20"/>
              </w:rPr>
              <w:t>SEATA Newsletter</w:t>
            </w:r>
            <w:r w:rsidRPr="00DC4CAF">
              <w:rPr>
                <w:rFonts w:eastAsia="Times New Roman" w:cs="Times New Roman"/>
                <w:sz w:val="20"/>
                <w:szCs w:val="20"/>
              </w:rPr>
              <w:t xml:space="preserve"> </w:t>
            </w:r>
            <w:r w:rsidRPr="00DC4CAF">
              <w:rPr>
                <w:rFonts w:eastAsia="Times New Roman" w:cs="Times New Roman"/>
                <w:color w:val="000000"/>
                <w:sz w:val="20"/>
                <w:szCs w:val="20"/>
              </w:rPr>
              <w:t>in conjunction with the Communications Committee as detailed in the</w:t>
            </w:r>
            <w:r w:rsidRPr="00DC4CAF">
              <w:rPr>
                <w:rFonts w:eastAsia="Times New Roman" w:cs="Times New Roman"/>
                <w:sz w:val="20"/>
                <w:szCs w:val="20"/>
              </w:rPr>
              <w:t xml:space="preserve"> </w:t>
            </w:r>
            <w:r w:rsidRPr="00DC4CAF">
              <w:rPr>
                <w:rFonts w:eastAsia="Times New Roman" w:cs="Times New Roman"/>
                <w:i/>
                <w:iCs/>
                <w:color w:val="000000"/>
                <w:sz w:val="20"/>
                <w:szCs w:val="20"/>
              </w:rPr>
              <w:t>SEATA</w:t>
            </w:r>
            <w:r w:rsidRPr="00DC4CAF">
              <w:rPr>
                <w:rFonts w:eastAsia="Times New Roman" w:cs="Times New Roman"/>
                <w:i/>
                <w:iCs/>
                <w:sz w:val="20"/>
                <w:szCs w:val="20"/>
              </w:rPr>
              <w:t xml:space="preserve"> </w:t>
            </w:r>
            <w:r w:rsidRPr="00DC4CAF">
              <w:rPr>
                <w:rFonts w:eastAsia="Times New Roman" w:cs="Times New Roman"/>
                <w:i/>
                <w:iCs/>
                <w:color w:val="000000"/>
                <w:sz w:val="20"/>
                <w:szCs w:val="20"/>
              </w:rPr>
              <w:t>Policies and Procedures Manual</w:t>
            </w:r>
            <w:r w:rsidRPr="00DC4CAF">
              <w:rPr>
                <w:rFonts w:eastAsia="Times New Roman" w:cs="Times New Roman"/>
                <w:color w:val="000000"/>
                <w:sz w:val="20"/>
                <w:szCs w:val="20"/>
              </w:rPr>
              <w:t>.</w:t>
            </w:r>
            <w:r w:rsidRPr="00DC4CAF">
              <w:rPr>
                <w:rFonts w:eastAsia="Times New Roman" w:cs="Times New Roman"/>
                <w:sz w:val="20"/>
                <w:szCs w:val="20"/>
              </w:rPr>
              <w:t xml:space="preserve"> </w:t>
            </w:r>
          </w:p>
          <w:p w14:paraId="06218592" w14:textId="77777777" w:rsidR="00F53648" w:rsidRPr="00DC4CAF" w:rsidRDefault="00F53648" w:rsidP="00DC4CAF">
            <w:pPr>
              <w:pStyle w:val="ListParagraph"/>
              <w:numPr>
                <w:ilvl w:val="0"/>
                <w:numId w:val="7"/>
              </w:numPr>
              <w:spacing w:after="0" w:line="276" w:lineRule="auto"/>
              <w:rPr>
                <w:rFonts w:eastAsia="Times New Roman" w:cs="Times New Roman"/>
                <w:sz w:val="20"/>
                <w:szCs w:val="20"/>
              </w:rPr>
            </w:pPr>
            <w:r w:rsidRPr="00DC4CAF">
              <w:rPr>
                <w:rFonts w:eastAsia="Times New Roman" w:cs="Times New Roman"/>
                <w:color w:val="000000"/>
                <w:sz w:val="20"/>
                <w:szCs w:val="20"/>
              </w:rPr>
              <w:t>Obtains appropriate mailing lists and contact information for the</w:t>
            </w:r>
            <w:r w:rsidRPr="00DC4CAF">
              <w:rPr>
                <w:rFonts w:eastAsia="Times New Roman" w:cs="Times New Roman"/>
                <w:sz w:val="20"/>
                <w:szCs w:val="20"/>
              </w:rPr>
              <w:t xml:space="preserve"> </w:t>
            </w:r>
            <w:r w:rsidRPr="00DC4CAF">
              <w:rPr>
                <w:rFonts w:eastAsia="Times New Roman" w:cs="Times New Roman"/>
                <w:i/>
                <w:iCs/>
                <w:color w:val="000000"/>
                <w:sz w:val="20"/>
                <w:szCs w:val="20"/>
              </w:rPr>
              <w:t>SEATA Newsletter</w:t>
            </w:r>
            <w:r w:rsidRPr="00DC4CAF">
              <w:rPr>
                <w:rFonts w:eastAsia="Times New Roman" w:cs="Times New Roman"/>
                <w:color w:val="000000"/>
                <w:sz w:val="20"/>
                <w:szCs w:val="20"/>
              </w:rPr>
              <w:t>, SEATA elections, state newsletters, state elections, and other lists following NATA Guidelines Appendix.</w:t>
            </w:r>
            <w:r w:rsidRPr="00DC4CAF">
              <w:rPr>
                <w:rFonts w:eastAsia="Times New Roman" w:cs="Times New Roman"/>
                <w:sz w:val="20"/>
                <w:szCs w:val="20"/>
              </w:rPr>
              <w:t xml:space="preserve"> </w:t>
            </w:r>
          </w:p>
          <w:p w14:paraId="4F0DD661" w14:textId="77777777" w:rsidR="00F53648" w:rsidRPr="00DC4CAF" w:rsidRDefault="00F53648" w:rsidP="00DC4CAF">
            <w:pPr>
              <w:pStyle w:val="ListParagraph"/>
              <w:numPr>
                <w:ilvl w:val="0"/>
                <w:numId w:val="7"/>
              </w:numPr>
              <w:spacing w:after="0" w:line="276" w:lineRule="auto"/>
              <w:rPr>
                <w:rFonts w:eastAsia="Times New Roman" w:cs="Times New Roman"/>
                <w:sz w:val="20"/>
                <w:szCs w:val="20"/>
              </w:rPr>
            </w:pPr>
            <w:r w:rsidRPr="00DC4CAF">
              <w:rPr>
                <w:rFonts w:eastAsia="Times New Roman" w:cs="Times New Roman"/>
                <w:color w:val="000000"/>
                <w:sz w:val="20"/>
                <w:szCs w:val="20"/>
              </w:rPr>
              <w:t>Assists in the preparation of relevant materials (with the assistance of the Research and Education Committee) and arranges publication on the SEATA website of the registration information for the Annual SEATA Clinical Symposium &amp; Members Meeting and coordinates the email</w:t>
            </w:r>
            <w:r w:rsidRPr="00DC4CAF">
              <w:rPr>
                <w:rFonts w:eastAsia="Times New Roman" w:cs="Times New Roman"/>
                <w:dstrike/>
                <w:color w:val="000000"/>
                <w:sz w:val="20"/>
                <w:szCs w:val="20"/>
              </w:rPr>
              <w:t>s</w:t>
            </w:r>
            <w:r w:rsidRPr="00DC4CAF">
              <w:rPr>
                <w:rFonts w:eastAsia="Times New Roman" w:cs="Times New Roman"/>
                <w:sz w:val="20"/>
                <w:szCs w:val="20"/>
              </w:rPr>
              <w:t xml:space="preserve"> </w:t>
            </w:r>
            <w:r w:rsidRPr="00DC4CAF">
              <w:rPr>
                <w:rFonts w:eastAsia="Times New Roman" w:cs="Times New Roman"/>
                <w:color w:val="000000"/>
                <w:sz w:val="20"/>
                <w:szCs w:val="20"/>
              </w:rPr>
              <w:t>notification of the SEATA membership of its availability.</w:t>
            </w:r>
            <w:r w:rsidRPr="00DC4CAF">
              <w:rPr>
                <w:rFonts w:eastAsia="Times New Roman" w:cs="Times New Roman"/>
                <w:sz w:val="20"/>
                <w:szCs w:val="20"/>
              </w:rPr>
              <w:t xml:space="preserve"> </w:t>
            </w:r>
          </w:p>
          <w:p w14:paraId="60E624BF" w14:textId="77777777" w:rsidR="00F53648" w:rsidRPr="00DC4CAF" w:rsidRDefault="00F53648" w:rsidP="00DC4CAF">
            <w:pPr>
              <w:pStyle w:val="ListParagraph"/>
              <w:numPr>
                <w:ilvl w:val="0"/>
                <w:numId w:val="7"/>
              </w:numPr>
              <w:spacing w:after="0" w:line="276" w:lineRule="auto"/>
              <w:rPr>
                <w:rFonts w:eastAsia="Times New Roman" w:cs="Times New Roman"/>
                <w:sz w:val="20"/>
                <w:szCs w:val="20"/>
              </w:rPr>
            </w:pPr>
            <w:r w:rsidRPr="00DC4CAF">
              <w:rPr>
                <w:rFonts w:eastAsia="Times New Roman" w:cs="Times New Roman"/>
                <w:color w:val="000000"/>
                <w:sz w:val="20"/>
                <w:szCs w:val="20"/>
              </w:rPr>
              <w:t>Prepares the registration forms for the SEATA Athletic Training Student Symposium and SEATA Athletic Training Educators’ Conference and coordinates with the SEATA Communications Committee their publication on the SEATA website.</w:t>
            </w:r>
            <w:r w:rsidRPr="00DC4CAF">
              <w:rPr>
                <w:rFonts w:eastAsia="Times New Roman" w:cs="Times New Roman"/>
                <w:sz w:val="20"/>
                <w:szCs w:val="20"/>
              </w:rPr>
              <w:t xml:space="preserve"> </w:t>
            </w:r>
          </w:p>
          <w:p w14:paraId="781CA799" w14:textId="77777777" w:rsidR="00F53648" w:rsidRPr="00DC4CAF" w:rsidRDefault="00F53648" w:rsidP="00DC4CAF">
            <w:pPr>
              <w:pStyle w:val="ListParagraph"/>
              <w:numPr>
                <w:ilvl w:val="0"/>
                <w:numId w:val="7"/>
              </w:numPr>
              <w:spacing w:after="0" w:line="276" w:lineRule="auto"/>
              <w:rPr>
                <w:rFonts w:eastAsia="Times New Roman" w:cs="Times New Roman"/>
                <w:sz w:val="20"/>
                <w:szCs w:val="20"/>
              </w:rPr>
            </w:pPr>
            <w:r w:rsidRPr="00DC4CAF">
              <w:rPr>
                <w:rFonts w:eastAsia="Times New Roman" w:cs="Times New Roman"/>
                <w:color w:val="000000"/>
                <w:sz w:val="20"/>
                <w:szCs w:val="20"/>
              </w:rPr>
              <w:t>Serve as the Communications Committee Chair.</w:t>
            </w:r>
            <w:r w:rsidRPr="00DC4CAF">
              <w:rPr>
                <w:rFonts w:eastAsia="Times New Roman" w:cs="Times New Roman"/>
                <w:sz w:val="20"/>
                <w:szCs w:val="20"/>
              </w:rPr>
              <w:t xml:space="preserve"> </w:t>
            </w:r>
          </w:p>
          <w:p w14:paraId="7E568E37" w14:textId="3C2386B3" w:rsidR="00F53648" w:rsidRDefault="00F53648" w:rsidP="00DC4CAF">
            <w:pPr>
              <w:pStyle w:val="ListParagraph"/>
              <w:numPr>
                <w:ilvl w:val="0"/>
                <w:numId w:val="7"/>
              </w:numPr>
              <w:spacing w:after="0" w:line="276" w:lineRule="auto"/>
              <w:rPr>
                <w:rFonts w:eastAsia="Times New Roman" w:cs="Times New Roman"/>
                <w:sz w:val="20"/>
                <w:szCs w:val="20"/>
              </w:rPr>
            </w:pPr>
            <w:r w:rsidRPr="00DC4CAF">
              <w:rPr>
                <w:rFonts w:eastAsia="Times New Roman" w:cs="Times New Roman"/>
                <w:color w:val="000000"/>
                <w:sz w:val="20"/>
                <w:szCs w:val="20"/>
              </w:rPr>
              <w:t>Responsible for hole punching of CEU forms at the Annual SEATA Clinical Symposium &amp; Members Meeting.</w:t>
            </w:r>
            <w:r w:rsidRPr="00DC4CAF">
              <w:rPr>
                <w:rFonts w:eastAsia="Times New Roman" w:cs="Times New Roman"/>
                <w:sz w:val="20"/>
                <w:szCs w:val="20"/>
              </w:rPr>
              <w:t xml:space="preserve"> </w:t>
            </w:r>
          </w:p>
          <w:p w14:paraId="599ADB13" w14:textId="77777777" w:rsidR="00F53648" w:rsidRPr="00DC4CAF" w:rsidRDefault="00F53648" w:rsidP="00DC4CAF">
            <w:pPr>
              <w:pStyle w:val="ListParagraph"/>
              <w:numPr>
                <w:ilvl w:val="0"/>
                <w:numId w:val="7"/>
              </w:numPr>
              <w:spacing w:after="0" w:line="276" w:lineRule="auto"/>
              <w:rPr>
                <w:rFonts w:eastAsia="Times New Roman" w:cs="Times New Roman"/>
                <w:sz w:val="20"/>
                <w:szCs w:val="20"/>
              </w:rPr>
            </w:pPr>
            <w:r w:rsidRPr="00DC4CAF">
              <w:rPr>
                <w:rFonts w:eastAsia="Times New Roman" w:cs="Times New Roman"/>
                <w:color w:val="000000"/>
                <w:sz w:val="20"/>
                <w:szCs w:val="20"/>
              </w:rPr>
              <w:t>Maintains all records and correspondence for SEATA and coordinates their storage on the SEATA website with the SEATA webmaster.</w:t>
            </w:r>
            <w:r w:rsidRPr="00DC4CAF">
              <w:rPr>
                <w:rFonts w:eastAsia="Times New Roman" w:cs="Times New Roman"/>
                <w:sz w:val="20"/>
                <w:szCs w:val="20"/>
              </w:rPr>
              <w:t xml:space="preserve"> </w:t>
            </w:r>
          </w:p>
          <w:p w14:paraId="24D354ED" w14:textId="77777777" w:rsidR="00F53648" w:rsidRPr="00DC4CAF" w:rsidRDefault="00F53648" w:rsidP="00DC4CAF">
            <w:pPr>
              <w:pStyle w:val="ListParagraph"/>
              <w:numPr>
                <w:ilvl w:val="0"/>
                <w:numId w:val="7"/>
              </w:numPr>
              <w:spacing w:after="0" w:line="276" w:lineRule="auto"/>
              <w:rPr>
                <w:rFonts w:eastAsia="Times New Roman" w:cs="Times New Roman"/>
                <w:sz w:val="20"/>
                <w:szCs w:val="20"/>
              </w:rPr>
            </w:pPr>
            <w:r w:rsidRPr="00DC4CAF">
              <w:rPr>
                <w:rFonts w:eastAsia="Times New Roman" w:cs="Times New Roman"/>
                <w:color w:val="000000"/>
                <w:sz w:val="20"/>
                <w:szCs w:val="20"/>
              </w:rPr>
              <w:t>Supplies information to the</w:t>
            </w:r>
            <w:r w:rsidRPr="00DC4CAF">
              <w:rPr>
                <w:rFonts w:eastAsia="Times New Roman" w:cs="Times New Roman"/>
                <w:sz w:val="20"/>
                <w:szCs w:val="20"/>
              </w:rPr>
              <w:t xml:space="preserve"> </w:t>
            </w:r>
            <w:r w:rsidRPr="00DC4CAF">
              <w:rPr>
                <w:rFonts w:eastAsia="Times New Roman" w:cs="Times New Roman"/>
                <w:i/>
                <w:iCs/>
                <w:color w:val="000000"/>
                <w:sz w:val="20"/>
                <w:szCs w:val="20"/>
              </w:rPr>
              <w:t>NATA News</w:t>
            </w:r>
            <w:r w:rsidRPr="00DC4CAF">
              <w:rPr>
                <w:rFonts w:eastAsia="Times New Roman" w:cs="Times New Roman"/>
                <w:sz w:val="20"/>
                <w:szCs w:val="20"/>
              </w:rPr>
              <w:t xml:space="preserve"> </w:t>
            </w:r>
            <w:r w:rsidRPr="00DC4CAF">
              <w:rPr>
                <w:rFonts w:eastAsia="Times New Roman" w:cs="Times New Roman"/>
                <w:color w:val="000000"/>
                <w:sz w:val="20"/>
                <w:szCs w:val="20"/>
              </w:rPr>
              <w:t>for publication with presidential approval.</w:t>
            </w:r>
            <w:r w:rsidRPr="00DC4CAF">
              <w:rPr>
                <w:rFonts w:eastAsia="Times New Roman" w:cs="Times New Roman"/>
                <w:sz w:val="20"/>
                <w:szCs w:val="20"/>
              </w:rPr>
              <w:t xml:space="preserve"> </w:t>
            </w:r>
          </w:p>
        </w:tc>
      </w:tr>
    </w:tbl>
    <w:tbl>
      <w:tblPr>
        <w:tblW w:w="5855" w:type="pct"/>
        <w:tblCellSpacing w:w="10" w:type="dxa"/>
        <w:tblInd w:w="-750" w:type="dxa"/>
        <w:tblBorders>
          <w:top w:val="single" w:sz="24" w:space="0" w:color="000000"/>
          <w:left w:val="single" w:sz="24" w:space="0" w:color="000000"/>
          <w:bottom w:val="single" w:sz="24" w:space="0" w:color="000000"/>
          <w:right w:val="single" w:sz="24" w:space="0" w:color="000000"/>
        </w:tblBorders>
        <w:tblCellMar>
          <w:top w:w="20" w:type="dxa"/>
          <w:left w:w="20" w:type="dxa"/>
          <w:bottom w:w="20" w:type="dxa"/>
          <w:right w:w="20" w:type="dxa"/>
        </w:tblCellMar>
        <w:tblLook w:val="04A0" w:firstRow="1" w:lastRow="0" w:firstColumn="1" w:lastColumn="0" w:noHBand="0" w:noVBand="1"/>
      </w:tblPr>
      <w:tblGrid>
        <w:gridCol w:w="10890"/>
      </w:tblGrid>
      <w:tr w:rsidR="00DC4CAF" w:rsidRPr="00DC4CAF" w14:paraId="74F816CA" w14:textId="77777777" w:rsidTr="00DC4CAF">
        <w:trPr>
          <w:tblCellSpacing w:w="10" w:type="dxa"/>
        </w:trPr>
        <w:tc>
          <w:tcPr>
            <w:tcW w:w="4982" w:type="pct"/>
            <w:tcBorders>
              <w:top w:val="single" w:sz="24" w:space="0" w:color="000000"/>
              <w:left w:val="single" w:sz="24" w:space="0" w:color="000000"/>
              <w:bottom w:val="single" w:sz="24" w:space="0" w:color="000000"/>
              <w:right w:val="single" w:sz="24" w:space="0" w:color="000000"/>
            </w:tcBorders>
            <w:shd w:val="clear" w:color="auto" w:fill="000099"/>
            <w:hideMark/>
          </w:tcPr>
          <w:p w14:paraId="501C9E77" w14:textId="77777777" w:rsidR="00DC4CAF" w:rsidRPr="00DC4CAF" w:rsidRDefault="00DC4CAF" w:rsidP="00DC4CAF">
            <w:pPr>
              <w:spacing w:after="0" w:line="240" w:lineRule="auto"/>
              <w:jc w:val="center"/>
              <w:rPr>
                <w:rFonts w:eastAsia="Times New Roman" w:cs="Times New Roman"/>
                <w:b/>
                <w:sz w:val="24"/>
                <w:szCs w:val="24"/>
              </w:rPr>
            </w:pPr>
            <w:r w:rsidRPr="00DC4CAF">
              <w:rPr>
                <w:rFonts w:eastAsia="Times New Roman" w:cs="Times New Roman"/>
                <w:b/>
                <w:color w:val="FFFFFF"/>
                <w:sz w:val="36"/>
                <w:szCs w:val="36"/>
              </w:rPr>
              <w:lastRenderedPageBreak/>
              <w:t>SEATA Treasurer</w:t>
            </w:r>
          </w:p>
        </w:tc>
      </w:tr>
      <w:tr w:rsidR="00DC4CAF" w:rsidRPr="00DC4CAF" w14:paraId="2F55F637" w14:textId="77777777" w:rsidTr="00DC4CAF">
        <w:trPr>
          <w:tblCellSpacing w:w="10" w:type="dxa"/>
        </w:trPr>
        <w:tc>
          <w:tcPr>
            <w:tcW w:w="4982" w:type="pct"/>
            <w:tcBorders>
              <w:top w:val="single" w:sz="24" w:space="0" w:color="000000"/>
              <w:left w:val="single" w:sz="24" w:space="0" w:color="000000"/>
              <w:bottom w:val="single" w:sz="24" w:space="0" w:color="000000"/>
              <w:right w:val="single" w:sz="24" w:space="0" w:color="000000"/>
            </w:tcBorders>
            <w:hideMark/>
          </w:tcPr>
          <w:p w14:paraId="6C8F423C" w14:textId="77777777" w:rsidR="00DC4CAF" w:rsidRPr="00DC4CAF" w:rsidRDefault="00DC4CAF" w:rsidP="00DC4CAF">
            <w:pPr>
              <w:spacing w:before="100" w:beforeAutospacing="1" w:after="100" w:afterAutospacing="1" w:line="330" w:lineRule="atLeast"/>
              <w:rPr>
                <w:rFonts w:eastAsia="Times New Roman" w:cs="Times New Roman"/>
                <w:sz w:val="20"/>
                <w:szCs w:val="20"/>
              </w:rPr>
            </w:pPr>
            <w:r w:rsidRPr="00DC4CAF">
              <w:rPr>
                <w:rFonts w:eastAsia="Times New Roman" w:cs="Times New Roman"/>
                <w:b/>
                <w:bCs/>
                <w:sz w:val="20"/>
                <w:szCs w:val="20"/>
                <w:u w:val="single"/>
              </w:rPr>
              <w:t>Eligibility requiremen</w:t>
            </w:r>
            <w:r w:rsidRPr="00DC4CAF">
              <w:rPr>
                <w:rFonts w:eastAsia="Times New Roman" w:cs="Times New Roman"/>
                <w:sz w:val="20"/>
                <w:szCs w:val="20"/>
                <w:u w:val="single"/>
              </w:rPr>
              <w:t>ts:</w:t>
            </w:r>
            <w:r w:rsidRPr="00DC4CAF">
              <w:rPr>
                <w:rFonts w:eastAsia="Times New Roman" w:cs="Times New Roman"/>
                <w:sz w:val="20"/>
                <w:szCs w:val="20"/>
              </w:rPr>
              <w:t xml:space="preserve"> </w:t>
            </w:r>
            <w:r w:rsidRPr="00DC4CAF">
              <w:rPr>
                <w:rFonts w:eastAsia="Times New Roman" w:cs="Times New Roman"/>
                <w:b/>
                <w:bCs/>
                <w:sz w:val="20"/>
                <w:szCs w:val="20"/>
                <w:u w:val="single"/>
              </w:rPr>
              <w:t>(Article 2.1.2a4 / 2a5)</w:t>
            </w:r>
          </w:p>
          <w:p w14:paraId="4EECE591" w14:textId="77777777" w:rsidR="00DC4CAF" w:rsidRPr="00DC4CAF" w:rsidRDefault="00DC4CAF" w:rsidP="00DC4CAF">
            <w:pPr>
              <w:spacing w:beforeAutospacing="1" w:after="100" w:afterAutospacing="1" w:line="330" w:lineRule="atLeast"/>
              <w:rPr>
                <w:rFonts w:eastAsia="Times New Roman" w:cs="Times New Roman"/>
                <w:sz w:val="20"/>
                <w:szCs w:val="20"/>
              </w:rPr>
            </w:pPr>
            <w:r w:rsidRPr="00DC4CAF">
              <w:rPr>
                <w:rFonts w:eastAsia="Times New Roman" w:cs="Times New Roman"/>
                <w:sz w:val="20"/>
                <w:szCs w:val="20"/>
              </w:rPr>
              <w:t xml:space="preserve">Candidates for Secretary or Treasurer must meet one of the following requirements within the ten year period preceding the beginning of the election for the office: 1) served on the Executive Board as a SEATA officer or State President for a minimum of two years; 2) served as a State Vice-President, Secretary, or Treasurer for a minimum of two years; 3) served as a Chair for a standing SEATA/NATA organizational support group for a minimum of three years.  4) Candidates not meeting any one of the above individual requirements, then any combination of the prescribed experiences for this office totaling four years, within the </w:t>
            </w:r>
            <w:proofErr w:type="gramStart"/>
            <w:r w:rsidRPr="00DC4CAF">
              <w:rPr>
                <w:rFonts w:eastAsia="Times New Roman" w:cs="Times New Roman"/>
                <w:sz w:val="20"/>
                <w:szCs w:val="20"/>
              </w:rPr>
              <w:t>ten year</w:t>
            </w:r>
            <w:proofErr w:type="gramEnd"/>
            <w:r w:rsidRPr="00DC4CAF">
              <w:rPr>
                <w:rFonts w:eastAsia="Times New Roman" w:cs="Times New Roman"/>
                <w:sz w:val="20"/>
                <w:szCs w:val="20"/>
              </w:rPr>
              <w:t xml:space="preserve"> period, shall be acceptable to meet the candidacy requirement.</w:t>
            </w:r>
          </w:p>
          <w:p w14:paraId="712FC98F" w14:textId="77777777" w:rsidR="00DC4CAF" w:rsidRPr="00DC4CAF" w:rsidRDefault="00DC4CAF" w:rsidP="00DC4CAF">
            <w:pPr>
              <w:spacing w:beforeAutospacing="1" w:after="100" w:afterAutospacing="1" w:line="330" w:lineRule="atLeast"/>
              <w:rPr>
                <w:rFonts w:eastAsia="Times New Roman" w:cs="Times New Roman"/>
                <w:sz w:val="20"/>
                <w:szCs w:val="20"/>
              </w:rPr>
            </w:pPr>
            <w:r w:rsidRPr="00DC4CAF">
              <w:rPr>
                <w:rFonts w:eastAsia="Times New Roman" w:cs="Times New Roman"/>
                <w:sz w:val="20"/>
                <w:szCs w:val="20"/>
              </w:rPr>
              <w:t>Years of service will be determined from the actual date that the candidate took the office of the respective requirement, to the date of the assumption of the SEATA office which they are seeking. </w:t>
            </w:r>
          </w:p>
          <w:p w14:paraId="515463A4" w14:textId="77777777" w:rsidR="00DC4CAF" w:rsidRPr="00DC4CAF" w:rsidRDefault="00DC4CAF" w:rsidP="00DC4CAF">
            <w:pPr>
              <w:spacing w:before="100" w:beforeAutospacing="1" w:after="100" w:afterAutospacing="1" w:line="330" w:lineRule="atLeast"/>
              <w:rPr>
                <w:rFonts w:eastAsia="Times New Roman" w:cs="Times New Roman"/>
                <w:sz w:val="20"/>
                <w:szCs w:val="20"/>
              </w:rPr>
            </w:pPr>
            <w:r w:rsidRPr="00DC4CAF">
              <w:rPr>
                <w:rFonts w:eastAsia="Times New Roman" w:cs="Times New Roman"/>
                <w:b/>
                <w:bCs/>
                <w:sz w:val="20"/>
                <w:szCs w:val="20"/>
                <w:u w:val="single"/>
              </w:rPr>
              <w:t>Terms of office</w:t>
            </w:r>
            <w:r w:rsidRPr="00DC4CAF">
              <w:rPr>
                <w:rFonts w:eastAsia="Times New Roman" w:cs="Times New Roman"/>
                <w:sz w:val="20"/>
                <w:szCs w:val="20"/>
                <w:u w:val="single"/>
              </w:rPr>
              <w:t>:</w:t>
            </w:r>
            <w:r w:rsidRPr="00DC4CAF">
              <w:rPr>
                <w:rFonts w:eastAsia="Times New Roman" w:cs="Times New Roman"/>
                <w:sz w:val="20"/>
                <w:szCs w:val="20"/>
              </w:rPr>
              <w:t xml:space="preserve"> </w:t>
            </w:r>
            <w:r w:rsidRPr="00DC4CAF">
              <w:rPr>
                <w:rFonts w:eastAsia="Times New Roman" w:cs="Times New Roman"/>
                <w:b/>
                <w:bCs/>
                <w:sz w:val="20"/>
                <w:szCs w:val="20"/>
                <w:u w:val="single"/>
              </w:rPr>
              <w:t>(Article 2.2.5)</w:t>
            </w:r>
          </w:p>
          <w:p w14:paraId="2D7F6B9D" w14:textId="77777777" w:rsidR="00DC4CAF" w:rsidRPr="00DC4CAF" w:rsidRDefault="00DC4CAF" w:rsidP="00DC4CAF">
            <w:pPr>
              <w:spacing w:beforeAutospacing="1" w:after="100" w:afterAutospacing="1" w:line="330" w:lineRule="atLeast"/>
              <w:rPr>
                <w:rFonts w:eastAsia="Times New Roman" w:cs="Times New Roman"/>
                <w:sz w:val="20"/>
                <w:szCs w:val="20"/>
              </w:rPr>
            </w:pPr>
            <w:r w:rsidRPr="00DC4CAF">
              <w:rPr>
                <w:rFonts w:eastAsia="Times New Roman" w:cs="Times New Roman"/>
                <w:sz w:val="20"/>
                <w:szCs w:val="20"/>
              </w:rPr>
              <w:t>The term of office of the Treasurer shall be three years. The election of Treasurer will occur on the same year as the election of the President. He/she may serve more than two consecutive terms.</w:t>
            </w:r>
          </w:p>
          <w:p w14:paraId="0C502222" w14:textId="77777777" w:rsidR="00DC4CAF" w:rsidRPr="00DC4CAF" w:rsidRDefault="00DC4CAF" w:rsidP="00DC4CAF">
            <w:pPr>
              <w:spacing w:before="100" w:beforeAutospacing="1" w:after="100" w:afterAutospacing="1" w:line="330" w:lineRule="atLeast"/>
              <w:rPr>
                <w:rFonts w:eastAsia="Times New Roman" w:cs="Times New Roman"/>
                <w:sz w:val="20"/>
                <w:szCs w:val="20"/>
              </w:rPr>
            </w:pPr>
            <w:r w:rsidRPr="00DC4CAF">
              <w:rPr>
                <w:rFonts w:eastAsia="Times New Roman" w:cs="Times New Roman"/>
                <w:b/>
                <w:bCs/>
                <w:sz w:val="20"/>
                <w:szCs w:val="20"/>
                <w:u w:val="single"/>
              </w:rPr>
              <w:t>Functions and Responsibilities:</w:t>
            </w:r>
            <w:r w:rsidRPr="00DC4CAF">
              <w:rPr>
                <w:rFonts w:eastAsia="Times New Roman" w:cs="Times New Roman"/>
                <w:sz w:val="20"/>
                <w:szCs w:val="20"/>
              </w:rPr>
              <w:t xml:space="preserve"> </w:t>
            </w:r>
            <w:r w:rsidRPr="00DC4CAF">
              <w:rPr>
                <w:rFonts w:eastAsia="Times New Roman" w:cs="Times New Roman"/>
                <w:b/>
                <w:bCs/>
                <w:sz w:val="20"/>
                <w:szCs w:val="20"/>
                <w:u w:val="single"/>
              </w:rPr>
              <w:t>(P&amp;P I.E.1)</w:t>
            </w:r>
          </w:p>
          <w:p w14:paraId="793A1963" w14:textId="77777777" w:rsidR="00DC4CAF" w:rsidRPr="00DC4CAF" w:rsidRDefault="00DC4CAF" w:rsidP="00DC4CAF">
            <w:pPr>
              <w:pStyle w:val="ListParagraph"/>
              <w:numPr>
                <w:ilvl w:val="0"/>
                <w:numId w:val="9"/>
              </w:numPr>
              <w:spacing w:before="100" w:beforeAutospacing="1" w:after="100" w:afterAutospacing="1" w:line="240" w:lineRule="auto"/>
              <w:rPr>
                <w:rFonts w:eastAsia="Times New Roman" w:cs="Times New Roman"/>
                <w:sz w:val="20"/>
                <w:szCs w:val="20"/>
              </w:rPr>
            </w:pPr>
            <w:r w:rsidRPr="00DC4CAF">
              <w:rPr>
                <w:rFonts w:eastAsia="Times New Roman" w:cs="Times New Roman"/>
                <w:sz w:val="20"/>
                <w:szCs w:val="20"/>
              </w:rPr>
              <w:t>Receives and deposits all SEATA monies in the name of SEATA.</w:t>
            </w:r>
          </w:p>
          <w:p w14:paraId="44ECDD28" w14:textId="77777777" w:rsidR="00DC4CAF" w:rsidRPr="00DC4CAF" w:rsidRDefault="00DC4CAF" w:rsidP="00DC4CAF">
            <w:pPr>
              <w:pStyle w:val="ListParagraph"/>
              <w:numPr>
                <w:ilvl w:val="0"/>
                <w:numId w:val="9"/>
              </w:numPr>
              <w:spacing w:before="100" w:beforeAutospacing="1" w:after="100" w:afterAutospacing="1" w:line="240" w:lineRule="auto"/>
              <w:rPr>
                <w:rFonts w:eastAsia="Times New Roman" w:cs="Times New Roman"/>
                <w:sz w:val="20"/>
                <w:szCs w:val="20"/>
              </w:rPr>
            </w:pPr>
            <w:r w:rsidRPr="00DC4CAF">
              <w:rPr>
                <w:rFonts w:eastAsia="Times New Roman" w:cs="Times New Roman"/>
                <w:sz w:val="20"/>
                <w:szCs w:val="20"/>
              </w:rPr>
              <w:t>Payment of all SEATA expenditures.</w:t>
            </w:r>
          </w:p>
          <w:p w14:paraId="4DED1A7A" w14:textId="77777777" w:rsidR="00DC4CAF" w:rsidRPr="00DC4CAF" w:rsidRDefault="00DC4CAF" w:rsidP="00DC4CAF">
            <w:pPr>
              <w:pStyle w:val="ListParagraph"/>
              <w:numPr>
                <w:ilvl w:val="0"/>
                <w:numId w:val="9"/>
              </w:numPr>
              <w:spacing w:before="100" w:beforeAutospacing="1" w:after="100" w:afterAutospacing="1" w:line="240" w:lineRule="auto"/>
              <w:rPr>
                <w:rFonts w:eastAsia="Times New Roman" w:cs="Times New Roman"/>
                <w:sz w:val="20"/>
                <w:szCs w:val="20"/>
              </w:rPr>
            </w:pPr>
            <w:r w:rsidRPr="00DC4CAF">
              <w:rPr>
                <w:rFonts w:eastAsia="Times New Roman" w:cs="Times New Roman"/>
                <w:sz w:val="20"/>
                <w:szCs w:val="20"/>
              </w:rPr>
              <w:t>Furnishes a detailed statement of the financial affairs of SEATA at the Annual SEATA Clinical Symposium &amp; Members Meeting and NATA Annual Meeting.</w:t>
            </w:r>
          </w:p>
          <w:p w14:paraId="1C1D9716" w14:textId="77777777" w:rsidR="00DC4CAF" w:rsidRPr="00DC4CAF" w:rsidRDefault="00DC4CAF" w:rsidP="00DC4CAF">
            <w:pPr>
              <w:pStyle w:val="ListParagraph"/>
              <w:numPr>
                <w:ilvl w:val="0"/>
                <w:numId w:val="9"/>
              </w:numPr>
              <w:spacing w:before="100" w:beforeAutospacing="1" w:after="100" w:afterAutospacing="1" w:line="240" w:lineRule="auto"/>
              <w:rPr>
                <w:rFonts w:eastAsia="Times New Roman" w:cs="Times New Roman"/>
                <w:sz w:val="20"/>
                <w:szCs w:val="20"/>
              </w:rPr>
            </w:pPr>
            <w:r w:rsidRPr="00DC4CAF">
              <w:rPr>
                <w:rFonts w:eastAsia="Times New Roman" w:cs="Times New Roman"/>
                <w:sz w:val="20"/>
                <w:szCs w:val="20"/>
              </w:rPr>
              <w:t>Provide financial statement to any SEATA member upon request.</w:t>
            </w:r>
          </w:p>
          <w:p w14:paraId="3639D586" w14:textId="77777777" w:rsidR="00DC4CAF" w:rsidRPr="00DC4CAF" w:rsidRDefault="00DC4CAF" w:rsidP="00DC4CAF">
            <w:pPr>
              <w:pStyle w:val="ListParagraph"/>
              <w:numPr>
                <w:ilvl w:val="0"/>
                <w:numId w:val="9"/>
              </w:numPr>
              <w:spacing w:before="100" w:beforeAutospacing="1" w:after="100" w:afterAutospacing="1" w:line="240" w:lineRule="auto"/>
              <w:rPr>
                <w:rFonts w:eastAsia="Times New Roman" w:cs="Times New Roman"/>
                <w:sz w:val="20"/>
                <w:szCs w:val="20"/>
              </w:rPr>
            </w:pPr>
            <w:r w:rsidRPr="00DC4CAF">
              <w:rPr>
                <w:rFonts w:eastAsia="Times New Roman" w:cs="Times New Roman"/>
                <w:sz w:val="20"/>
                <w:szCs w:val="20"/>
              </w:rPr>
              <w:t>Is custodian of all financial records belonging to SEATA and arranges for their storage on the SEATA website with the SEATA webmaster.</w:t>
            </w:r>
          </w:p>
          <w:p w14:paraId="63C147CD" w14:textId="77777777" w:rsidR="00DC4CAF" w:rsidRPr="00DC4CAF" w:rsidRDefault="00DC4CAF" w:rsidP="00DC4CAF">
            <w:pPr>
              <w:pStyle w:val="ListParagraph"/>
              <w:numPr>
                <w:ilvl w:val="0"/>
                <w:numId w:val="9"/>
              </w:numPr>
              <w:spacing w:before="100" w:beforeAutospacing="1" w:after="100" w:afterAutospacing="1" w:line="240" w:lineRule="auto"/>
              <w:rPr>
                <w:rFonts w:eastAsia="Times New Roman" w:cs="Times New Roman"/>
                <w:sz w:val="20"/>
                <w:szCs w:val="20"/>
              </w:rPr>
            </w:pPr>
            <w:r w:rsidRPr="00DC4CAF">
              <w:rPr>
                <w:rFonts w:eastAsia="Times New Roman" w:cs="Times New Roman"/>
                <w:sz w:val="20"/>
                <w:szCs w:val="20"/>
              </w:rPr>
              <w:t>Collects SEATA dues and keeps the President informed of payment status.</w:t>
            </w:r>
          </w:p>
          <w:p w14:paraId="08EC6050" w14:textId="77777777" w:rsidR="00DC4CAF" w:rsidRPr="00DC4CAF" w:rsidRDefault="00DC4CAF" w:rsidP="00DC4CAF">
            <w:pPr>
              <w:pStyle w:val="ListParagraph"/>
              <w:numPr>
                <w:ilvl w:val="0"/>
                <w:numId w:val="9"/>
              </w:numPr>
              <w:spacing w:before="100" w:beforeAutospacing="1" w:after="100" w:afterAutospacing="1" w:line="240" w:lineRule="auto"/>
              <w:rPr>
                <w:rFonts w:eastAsia="Times New Roman" w:cs="Times New Roman"/>
                <w:sz w:val="20"/>
                <w:szCs w:val="20"/>
              </w:rPr>
            </w:pPr>
            <w:r w:rsidRPr="00DC4CAF">
              <w:rPr>
                <w:rFonts w:eastAsia="Times New Roman" w:cs="Times New Roman"/>
                <w:sz w:val="20"/>
                <w:szCs w:val="20"/>
              </w:rPr>
              <w:t>Attends annual Secretary/Treasurers’ meetings at National Office (winter) and during NATA Annual Meeting. Cost of attendance will be covered as per the SEATA Travel &amp; Meeting Expense Guidelines for Executive Board, Committees, Speakers, Corporate Partners and Honored Guests.</w:t>
            </w:r>
          </w:p>
          <w:p w14:paraId="6F37928F" w14:textId="77777777" w:rsidR="00DC4CAF" w:rsidRPr="00DC4CAF" w:rsidRDefault="00DC4CAF" w:rsidP="00DC4CAF">
            <w:pPr>
              <w:pStyle w:val="ListParagraph"/>
              <w:numPr>
                <w:ilvl w:val="0"/>
                <w:numId w:val="9"/>
              </w:numPr>
              <w:spacing w:before="100" w:beforeAutospacing="1" w:after="100" w:afterAutospacing="1" w:line="240" w:lineRule="auto"/>
              <w:rPr>
                <w:rFonts w:eastAsia="Times New Roman" w:cs="Times New Roman"/>
                <w:sz w:val="20"/>
                <w:szCs w:val="20"/>
              </w:rPr>
            </w:pPr>
            <w:r w:rsidRPr="00DC4CAF">
              <w:rPr>
                <w:rFonts w:eastAsia="Times New Roman" w:cs="Times New Roman"/>
                <w:sz w:val="20"/>
                <w:szCs w:val="20"/>
              </w:rPr>
              <w:t>Provides report along with state dues distribution to the treasurer &amp; president of each state as to the respective dues payment status of that state’s me</w:t>
            </w:r>
            <w:bookmarkStart w:id="0" w:name="_GoBack"/>
            <w:bookmarkEnd w:id="0"/>
            <w:r w:rsidRPr="00DC4CAF">
              <w:rPr>
                <w:rFonts w:eastAsia="Times New Roman" w:cs="Times New Roman"/>
                <w:sz w:val="20"/>
                <w:szCs w:val="20"/>
              </w:rPr>
              <w:t>mbers.</w:t>
            </w:r>
          </w:p>
          <w:p w14:paraId="41FE6C50" w14:textId="77777777" w:rsidR="00DC4CAF" w:rsidRPr="00DC4CAF" w:rsidRDefault="00DC4CAF" w:rsidP="00DC4CAF">
            <w:pPr>
              <w:pStyle w:val="ListParagraph"/>
              <w:numPr>
                <w:ilvl w:val="0"/>
                <w:numId w:val="9"/>
              </w:numPr>
              <w:spacing w:before="100" w:beforeAutospacing="1" w:after="100" w:afterAutospacing="1" w:line="240" w:lineRule="auto"/>
              <w:rPr>
                <w:rFonts w:eastAsia="Times New Roman" w:cs="Times New Roman"/>
                <w:sz w:val="20"/>
                <w:szCs w:val="20"/>
              </w:rPr>
            </w:pPr>
            <w:r w:rsidRPr="00DC4CAF">
              <w:rPr>
                <w:rFonts w:eastAsia="Times New Roman" w:cs="Times New Roman"/>
                <w:sz w:val="20"/>
                <w:szCs w:val="20"/>
              </w:rPr>
              <w:t>Coordinates registration with the appropriate committee chairs for all meetings and manages all related financial matters</w:t>
            </w:r>
          </w:p>
          <w:p w14:paraId="588E1659" w14:textId="77777777" w:rsidR="00DC4CAF" w:rsidRPr="00DC4CAF" w:rsidRDefault="00DC4CAF" w:rsidP="00DC4CAF">
            <w:pPr>
              <w:pStyle w:val="ListParagraph"/>
              <w:numPr>
                <w:ilvl w:val="0"/>
                <w:numId w:val="9"/>
              </w:numPr>
              <w:spacing w:before="100" w:beforeAutospacing="1" w:after="100" w:afterAutospacing="1" w:line="240" w:lineRule="auto"/>
              <w:rPr>
                <w:rFonts w:eastAsia="Times New Roman" w:cs="Times New Roman"/>
                <w:sz w:val="20"/>
                <w:szCs w:val="20"/>
              </w:rPr>
            </w:pPr>
            <w:r w:rsidRPr="00DC4CAF">
              <w:rPr>
                <w:rFonts w:eastAsia="Times New Roman" w:cs="Times New Roman"/>
                <w:sz w:val="20"/>
                <w:szCs w:val="20"/>
              </w:rPr>
              <w:t>Prepares report and documentation which is sent annually to the SEATA accountant for review and their preparation of annual tax filing</w:t>
            </w:r>
          </w:p>
          <w:p w14:paraId="5DFC33A4" w14:textId="77777777" w:rsidR="00DC4CAF" w:rsidRPr="00DC4CAF" w:rsidRDefault="00DC4CAF" w:rsidP="00DC4CAF">
            <w:pPr>
              <w:pStyle w:val="ListParagraph"/>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DC4CAF">
              <w:rPr>
                <w:rFonts w:eastAsia="Times New Roman" w:cs="Times New Roman"/>
                <w:sz w:val="20"/>
                <w:szCs w:val="20"/>
              </w:rPr>
              <w:t>Serve as the Finance Committee Chair.</w:t>
            </w:r>
          </w:p>
        </w:tc>
      </w:tr>
    </w:tbl>
    <w:p w14:paraId="6F5AD76B" w14:textId="0B071039" w:rsidR="00F53648" w:rsidRPr="00F53648" w:rsidRDefault="00F53648" w:rsidP="00F53648">
      <w:pPr>
        <w:rPr>
          <w:sz w:val="20"/>
          <w:szCs w:val="20"/>
        </w:rPr>
      </w:pPr>
    </w:p>
    <w:p w14:paraId="290600FF" w14:textId="77777777" w:rsidR="00F53648" w:rsidRPr="00F53648" w:rsidRDefault="00F53648" w:rsidP="00F53648">
      <w:pPr>
        <w:rPr>
          <w:sz w:val="20"/>
          <w:szCs w:val="20"/>
        </w:rPr>
      </w:pPr>
    </w:p>
    <w:sectPr w:rsidR="00F53648" w:rsidRPr="00F536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579AC"/>
    <w:multiLevelType w:val="hybridMultilevel"/>
    <w:tmpl w:val="42529B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986A7D"/>
    <w:multiLevelType w:val="hybridMultilevel"/>
    <w:tmpl w:val="23E682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CB840C0"/>
    <w:multiLevelType w:val="multilevel"/>
    <w:tmpl w:val="B38A4B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46466B1"/>
    <w:multiLevelType w:val="hybridMultilevel"/>
    <w:tmpl w:val="AAE482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6B22EB4"/>
    <w:multiLevelType w:val="hybridMultilevel"/>
    <w:tmpl w:val="DCE01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B2409E"/>
    <w:multiLevelType w:val="multilevel"/>
    <w:tmpl w:val="6B18E3C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6F22C5F"/>
    <w:multiLevelType w:val="multilevel"/>
    <w:tmpl w:val="0986B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23E7D4D"/>
    <w:multiLevelType w:val="multilevel"/>
    <w:tmpl w:val="B2F29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BE2652C"/>
    <w:multiLevelType w:val="multilevel"/>
    <w:tmpl w:val="496E7E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6"/>
  </w:num>
  <w:num w:numId="3">
    <w:abstractNumId w:val="5"/>
  </w:num>
  <w:num w:numId="4">
    <w:abstractNumId w:val="2"/>
  </w:num>
  <w:num w:numId="5">
    <w:abstractNumId w:val="1"/>
  </w:num>
  <w:num w:numId="6">
    <w:abstractNumId w:val="4"/>
  </w:num>
  <w:num w:numId="7">
    <w:abstractNumId w:val="0"/>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648"/>
    <w:rsid w:val="00325894"/>
    <w:rsid w:val="003E2546"/>
    <w:rsid w:val="009F6434"/>
    <w:rsid w:val="00DC4CAF"/>
    <w:rsid w:val="00F53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A69B9"/>
  <w15:chartTrackingRefBased/>
  <w15:docId w15:val="{F2C708F7-39CA-4300-AD71-6F207EABC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364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53648"/>
    <w:rPr>
      <w:b/>
      <w:bCs/>
    </w:rPr>
  </w:style>
  <w:style w:type="paragraph" w:styleId="ListParagraph">
    <w:name w:val="List Paragraph"/>
    <w:basedOn w:val="Normal"/>
    <w:uiPriority w:val="34"/>
    <w:qFormat/>
    <w:rsid w:val="00DC4C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599539">
      <w:bodyDiv w:val="1"/>
      <w:marLeft w:val="0"/>
      <w:marRight w:val="0"/>
      <w:marTop w:val="0"/>
      <w:marBottom w:val="0"/>
      <w:divBdr>
        <w:top w:val="none" w:sz="0" w:space="0" w:color="auto"/>
        <w:left w:val="none" w:sz="0" w:space="0" w:color="auto"/>
        <w:bottom w:val="none" w:sz="0" w:space="0" w:color="auto"/>
        <w:right w:val="none" w:sz="0" w:space="0" w:color="auto"/>
      </w:divBdr>
      <w:divsChild>
        <w:div w:id="197545267">
          <w:blockQuote w:val="1"/>
          <w:marLeft w:val="720"/>
          <w:marRight w:val="720"/>
          <w:marTop w:val="100"/>
          <w:marBottom w:val="100"/>
          <w:divBdr>
            <w:top w:val="none" w:sz="0" w:space="0" w:color="auto"/>
            <w:left w:val="none" w:sz="0" w:space="0" w:color="auto"/>
            <w:bottom w:val="none" w:sz="0" w:space="0" w:color="auto"/>
            <w:right w:val="none" w:sz="0" w:space="0" w:color="auto"/>
          </w:divBdr>
        </w:div>
        <w:div w:id="1246107971">
          <w:blockQuote w:val="1"/>
          <w:marLeft w:val="720"/>
          <w:marRight w:val="720"/>
          <w:marTop w:val="100"/>
          <w:marBottom w:val="100"/>
          <w:divBdr>
            <w:top w:val="none" w:sz="0" w:space="0" w:color="auto"/>
            <w:left w:val="none" w:sz="0" w:space="0" w:color="auto"/>
            <w:bottom w:val="none" w:sz="0" w:space="0" w:color="auto"/>
            <w:right w:val="none" w:sz="0" w:space="0" w:color="auto"/>
          </w:divBdr>
        </w:div>
        <w:div w:id="477186299">
          <w:blockQuote w:val="1"/>
          <w:marLeft w:val="720"/>
          <w:marRight w:val="720"/>
          <w:marTop w:val="100"/>
          <w:marBottom w:val="100"/>
          <w:divBdr>
            <w:top w:val="none" w:sz="0" w:space="0" w:color="auto"/>
            <w:left w:val="none" w:sz="0" w:space="0" w:color="auto"/>
            <w:bottom w:val="none" w:sz="0" w:space="0" w:color="auto"/>
            <w:right w:val="none" w:sz="0" w:space="0" w:color="auto"/>
          </w:divBdr>
        </w:div>
        <w:div w:id="1468282205">
          <w:marLeft w:val="480"/>
          <w:marRight w:val="0"/>
          <w:marTop w:val="0"/>
          <w:marBottom w:val="0"/>
          <w:divBdr>
            <w:top w:val="none" w:sz="0" w:space="0" w:color="auto"/>
            <w:left w:val="none" w:sz="0" w:space="0" w:color="auto"/>
            <w:bottom w:val="none" w:sz="0" w:space="0" w:color="auto"/>
            <w:right w:val="none" w:sz="0" w:space="0" w:color="auto"/>
          </w:divBdr>
        </w:div>
      </w:divsChild>
    </w:div>
    <w:div w:id="130438757">
      <w:bodyDiv w:val="1"/>
      <w:marLeft w:val="0"/>
      <w:marRight w:val="0"/>
      <w:marTop w:val="0"/>
      <w:marBottom w:val="0"/>
      <w:divBdr>
        <w:top w:val="none" w:sz="0" w:space="0" w:color="auto"/>
        <w:left w:val="none" w:sz="0" w:space="0" w:color="auto"/>
        <w:bottom w:val="none" w:sz="0" w:space="0" w:color="auto"/>
        <w:right w:val="none" w:sz="0" w:space="0" w:color="auto"/>
      </w:divBdr>
      <w:divsChild>
        <w:div w:id="1692992820">
          <w:blockQuote w:val="1"/>
          <w:marLeft w:val="720"/>
          <w:marRight w:val="720"/>
          <w:marTop w:val="100"/>
          <w:marBottom w:val="100"/>
          <w:divBdr>
            <w:top w:val="none" w:sz="0" w:space="0" w:color="auto"/>
            <w:left w:val="none" w:sz="0" w:space="0" w:color="auto"/>
            <w:bottom w:val="none" w:sz="0" w:space="0" w:color="auto"/>
            <w:right w:val="none" w:sz="0" w:space="0" w:color="auto"/>
          </w:divBdr>
        </w:div>
        <w:div w:id="921720249">
          <w:blockQuote w:val="1"/>
          <w:marLeft w:val="720"/>
          <w:marRight w:val="720"/>
          <w:marTop w:val="100"/>
          <w:marBottom w:val="100"/>
          <w:divBdr>
            <w:top w:val="none" w:sz="0" w:space="0" w:color="auto"/>
            <w:left w:val="none" w:sz="0" w:space="0" w:color="auto"/>
            <w:bottom w:val="none" w:sz="0" w:space="0" w:color="auto"/>
            <w:right w:val="none" w:sz="0" w:space="0" w:color="auto"/>
          </w:divBdr>
        </w:div>
        <w:div w:id="1571161292">
          <w:marLeft w:val="480"/>
          <w:marRight w:val="0"/>
          <w:marTop w:val="0"/>
          <w:marBottom w:val="0"/>
          <w:divBdr>
            <w:top w:val="none" w:sz="0" w:space="0" w:color="auto"/>
            <w:left w:val="none" w:sz="0" w:space="0" w:color="auto"/>
            <w:bottom w:val="none" w:sz="0" w:space="0" w:color="auto"/>
            <w:right w:val="none" w:sz="0" w:space="0" w:color="auto"/>
          </w:divBdr>
          <w:divsChild>
            <w:div w:id="1928882383">
              <w:marLeft w:val="0"/>
              <w:marRight w:val="0"/>
              <w:marTop w:val="0"/>
              <w:marBottom w:val="0"/>
              <w:divBdr>
                <w:top w:val="none" w:sz="0" w:space="0" w:color="auto"/>
                <w:left w:val="none" w:sz="0" w:space="0" w:color="auto"/>
                <w:bottom w:val="none" w:sz="0" w:space="0" w:color="auto"/>
                <w:right w:val="none" w:sz="0" w:space="0" w:color="auto"/>
              </w:divBdr>
            </w:div>
            <w:div w:id="2088140445">
              <w:marLeft w:val="0"/>
              <w:marRight w:val="0"/>
              <w:marTop w:val="0"/>
              <w:marBottom w:val="0"/>
              <w:divBdr>
                <w:top w:val="none" w:sz="0" w:space="0" w:color="auto"/>
                <w:left w:val="none" w:sz="0" w:space="0" w:color="auto"/>
                <w:bottom w:val="none" w:sz="0" w:space="0" w:color="auto"/>
                <w:right w:val="none" w:sz="0" w:space="0" w:color="auto"/>
              </w:divBdr>
            </w:div>
            <w:div w:id="2056536240">
              <w:marLeft w:val="0"/>
              <w:marRight w:val="0"/>
              <w:marTop w:val="0"/>
              <w:marBottom w:val="0"/>
              <w:divBdr>
                <w:top w:val="none" w:sz="0" w:space="0" w:color="auto"/>
                <w:left w:val="none" w:sz="0" w:space="0" w:color="auto"/>
                <w:bottom w:val="none" w:sz="0" w:space="0" w:color="auto"/>
                <w:right w:val="none" w:sz="0" w:space="0" w:color="auto"/>
              </w:divBdr>
            </w:div>
            <w:div w:id="698434021">
              <w:marLeft w:val="0"/>
              <w:marRight w:val="0"/>
              <w:marTop w:val="0"/>
              <w:marBottom w:val="0"/>
              <w:divBdr>
                <w:top w:val="none" w:sz="0" w:space="0" w:color="auto"/>
                <w:left w:val="none" w:sz="0" w:space="0" w:color="auto"/>
                <w:bottom w:val="none" w:sz="0" w:space="0" w:color="auto"/>
                <w:right w:val="none" w:sz="0" w:space="0" w:color="auto"/>
              </w:divBdr>
            </w:div>
            <w:div w:id="113448951">
              <w:marLeft w:val="0"/>
              <w:marRight w:val="0"/>
              <w:marTop w:val="0"/>
              <w:marBottom w:val="0"/>
              <w:divBdr>
                <w:top w:val="none" w:sz="0" w:space="0" w:color="auto"/>
                <w:left w:val="none" w:sz="0" w:space="0" w:color="auto"/>
                <w:bottom w:val="none" w:sz="0" w:space="0" w:color="auto"/>
                <w:right w:val="none" w:sz="0" w:space="0" w:color="auto"/>
              </w:divBdr>
            </w:div>
            <w:div w:id="1963800835">
              <w:marLeft w:val="0"/>
              <w:marRight w:val="0"/>
              <w:marTop w:val="0"/>
              <w:marBottom w:val="0"/>
              <w:divBdr>
                <w:top w:val="none" w:sz="0" w:space="0" w:color="auto"/>
                <w:left w:val="none" w:sz="0" w:space="0" w:color="auto"/>
                <w:bottom w:val="none" w:sz="0" w:space="0" w:color="auto"/>
                <w:right w:val="none" w:sz="0" w:space="0" w:color="auto"/>
              </w:divBdr>
            </w:div>
            <w:div w:id="1057438210">
              <w:marLeft w:val="0"/>
              <w:marRight w:val="0"/>
              <w:marTop w:val="0"/>
              <w:marBottom w:val="0"/>
              <w:divBdr>
                <w:top w:val="none" w:sz="0" w:space="0" w:color="auto"/>
                <w:left w:val="none" w:sz="0" w:space="0" w:color="auto"/>
                <w:bottom w:val="none" w:sz="0" w:space="0" w:color="auto"/>
                <w:right w:val="none" w:sz="0" w:space="0" w:color="auto"/>
              </w:divBdr>
            </w:div>
            <w:div w:id="186916556">
              <w:marLeft w:val="0"/>
              <w:marRight w:val="0"/>
              <w:marTop w:val="0"/>
              <w:marBottom w:val="0"/>
              <w:divBdr>
                <w:top w:val="none" w:sz="0" w:space="0" w:color="auto"/>
                <w:left w:val="none" w:sz="0" w:space="0" w:color="auto"/>
                <w:bottom w:val="none" w:sz="0" w:space="0" w:color="auto"/>
                <w:right w:val="none" w:sz="0" w:space="0" w:color="auto"/>
              </w:divBdr>
            </w:div>
            <w:div w:id="2075623259">
              <w:marLeft w:val="0"/>
              <w:marRight w:val="0"/>
              <w:marTop w:val="0"/>
              <w:marBottom w:val="0"/>
              <w:divBdr>
                <w:top w:val="none" w:sz="0" w:space="0" w:color="auto"/>
                <w:left w:val="none" w:sz="0" w:space="0" w:color="auto"/>
                <w:bottom w:val="none" w:sz="0" w:space="0" w:color="auto"/>
                <w:right w:val="none" w:sz="0" w:space="0" w:color="auto"/>
              </w:divBdr>
            </w:div>
            <w:div w:id="2118477308">
              <w:marLeft w:val="0"/>
              <w:marRight w:val="0"/>
              <w:marTop w:val="0"/>
              <w:marBottom w:val="0"/>
              <w:divBdr>
                <w:top w:val="none" w:sz="0" w:space="0" w:color="auto"/>
                <w:left w:val="none" w:sz="0" w:space="0" w:color="auto"/>
                <w:bottom w:val="none" w:sz="0" w:space="0" w:color="auto"/>
                <w:right w:val="none" w:sz="0" w:space="0" w:color="auto"/>
              </w:divBdr>
            </w:div>
            <w:div w:id="579875952">
              <w:marLeft w:val="0"/>
              <w:marRight w:val="0"/>
              <w:marTop w:val="0"/>
              <w:marBottom w:val="0"/>
              <w:divBdr>
                <w:top w:val="none" w:sz="0" w:space="0" w:color="auto"/>
                <w:left w:val="none" w:sz="0" w:space="0" w:color="auto"/>
                <w:bottom w:val="none" w:sz="0" w:space="0" w:color="auto"/>
                <w:right w:val="none" w:sz="0" w:space="0" w:color="auto"/>
              </w:divBdr>
            </w:div>
            <w:div w:id="860975081">
              <w:marLeft w:val="0"/>
              <w:marRight w:val="0"/>
              <w:marTop w:val="0"/>
              <w:marBottom w:val="0"/>
              <w:divBdr>
                <w:top w:val="none" w:sz="0" w:space="0" w:color="auto"/>
                <w:left w:val="none" w:sz="0" w:space="0" w:color="auto"/>
                <w:bottom w:val="none" w:sz="0" w:space="0" w:color="auto"/>
                <w:right w:val="none" w:sz="0" w:space="0" w:color="auto"/>
              </w:divBdr>
            </w:div>
            <w:div w:id="1782260472">
              <w:marLeft w:val="0"/>
              <w:marRight w:val="0"/>
              <w:marTop w:val="0"/>
              <w:marBottom w:val="0"/>
              <w:divBdr>
                <w:top w:val="none" w:sz="0" w:space="0" w:color="auto"/>
                <w:left w:val="none" w:sz="0" w:space="0" w:color="auto"/>
                <w:bottom w:val="none" w:sz="0" w:space="0" w:color="auto"/>
                <w:right w:val="none" w:sz="0" w:space="0" w:color="auto"/>
              </w:divBdr>
            </w:div>
            <w:div w:id="219290856">
              <w:marLeft w:val="0"/>
              <w:marRight w:val="0"/>
              <w:marTop w:val="0"/>
              <w:marBottom w:val="0"/>
              <w:divBdr>
                <w:top w:val="none" w:sz="0" w:space="0" w:color="auto"/>
                <w:left w:val="none" w:sz="0" w:space="0" w:color="auto"/>
                <w:bottom w:val="none" w:sz="0" w:space="0" w:color="auto"/>
                <w:right w:val="none" w:sz="0" w:space="0" w:color="auto"/>
              </w:divBdr>
            </w:div>
            <w:div w:id="13487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705454">
      <w:bodyDiv w:val="1"/>
      <w:marLeft w:val="0"/>
      <w:marRight w:val="0"/>
      <w:marTop w:val="0"/>
      <w:marBottom w:val="0"/>
      <w:divBdr>
        <w:top w:val="none" w:sz="0" w:space="0" w:color="auto"/>
        <w:left w:val="none" w:sz="0" w:space="0" w:color="auto"/>
        <w:bottom w:val="none" w:sz="0" w:space="0" w:color="auto"/>
        <w:right w:val="none" w:sz="0" w:space="0" w:color="auto"/>
      </w:divBdr>
      <w:divsChild>
        <w:div w:id="1310095369">
          <w:blockQuote w:val="1"/>
          <w:marLeft w:val="720"/>
          <w:marRight w:val="720"/>
          <w:marTop w:val="100"/>
          <w:marBottom w:val="100"/>
          <w:divBdr>
            <w:top w:val="none" w:sz="0" w:space="0" w:color="auto"/>
            <w:left w:val="none" w:sz="0" w:space="0" w:color="auto"/>
            <w:bottom w:val="none" w:sz="0" w:space="0" w:color="auto"/>
            <w:right w:val="none" w:sz="0" w:space="0" w:color="auto"/>
          </w:divBdr>
        </w:div>
        <w:div w:id="9143219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63044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9766646">
          <w:marLeft w:val="480"/>
          <w:marRight w:val="0"/>
          <w:marTop w:val="0"/>
          <w:marBottom w:val="0"/>
          <w:divBdr>
            <w:top w:val="none" w:sz="0" w:space="0" w:color="auto"/>
            <w:left w:val="none" w:sz="0" w:space="0" w:color="auto"/>
            <w:bottom w:val="none" w:sz="0" w:space="0" w:color="auto"/>
            <w:right w:val="none" w:sz="0" w:space="0" w:color="auto"/>
          </w:divBdr>
          <w:divsChild>
            <w:div w:id="1009525477">
              <w:marLeft w:val="0"/>
              <w:marRight w:val="0"/>
              <w:marTop w:val="0"/>
              <w:marBottom w:val="0"/>
              <w:divBdr>
                <w:top w:val="none" w:sz="0" w:space="0" w:color="auto"/>
                <w:left w:val="none" w:sz="0" w:space="0" w:color="auto"/>
                <w:bottom w:val="none" w:sz="0" w:space="0" w:color="auto"/>
                <w:right w:val="none" w:sz="0" w:space="0" w:color="auto"/>
              </w:divBdr>
            </w:div>
            <w:div w:id="911549348">
              <w:marLeft w:val="0"/>
              <w:marRight w:val="0"/>
              <w:marTop w:val="0"/>
              <w:marBottom w:val="0"/>
              <w:divBdr>
                <w:top w:val="none" w:sz="0" w:space="0" w:color="auto"/>
                <w:left w:val="none" w:sz="0" w:space="0" w:color="auto"/>
                <w:bottom w:val="none" w:sz="0" w:space="0" w:color="auto"/>
                <w:right w:val="none" w:sz="0" w:space="0" w:color="auto"/>
              </w:divBdr>
            </w:div>
            <w:div w:id="1486387956">
              <w:marLeft w:val="0"/>
              <w:marRight w:val="0"/>
              <w:marTop w:val="0"/>
              <w:marBottom w:val="0"/>
              <w:divBdr>
                <w:top w:val="none" w:sz="0" w:space="0" w:color="auto"/>
                <w:left w:val="none" w:sz="0" w:space="0" w:color="auto"/>
                <w:bottom w:val="none" w:sz="0" w:space="0" w:color="auto"/>
                <w:right w:val="none" w:sz="0" w:space="0" w:color="auto"/>
              </w:divBdr>
            </w:div>
            <w:div w:id="388386994">
              <w:marLeft w:val="0"/>
              <w:marRight w:val="0"/>
              <w:marTop w:val="0"/>
              <w:marBottom w:val="0"/>
              <w:divBdr>
                <w:top w:val="none" w:sz="0" w:space="0" w:color="auto"/>
                <w:left w:val="none" w:sz="0" w:space="0" w:color="auto"/>
                <w:bottom w:val="none" w:sz="0" w:space="0" w:color="auto"/>
                <w:right w:val="none" w:sz="0" w:space="0" w:color="auto"/>
              </w:divBdr>
            </w:div>
            <w:div w:id="1529181654">
              <w:marLeft w:val="0"/>
              <w:marRight w:val="0"/>
              <w:marTop w:val="0"/>
              <w:marBottom w:val="0"/>
              <w:divBdr>
                <w:top w:val="none" w:sz="0" w:space="0" w:color="auto"/>
                <w:left w:val="none" w:sz="0" w:space="0" w:color="auto"/>
                <w:bottom w:val="none" w:sz="0" w:space="0" w:color="auto"/>
                <w:right w:val="none" w:sz="0" w:space="0" w:color="auto"/>
              </w:divBdr>
            </w:div>
            <w:div w:id="1037966745">
              <w:marLeft w:val="0"/>
              <w:marRight w:val="0"/>
              <w:marTop w:val="0"/>
              <w:marBottom w:val="0"/>
              <w:divBdr>
                <w:top w:val="none" w:sz="0" w:space="0" w:color="auto"/>
                <w:left w:val="none" w:sz="0" w:space="0" w:color="auto"/>
                <w:bottom w:val="none" w:sz="0" w:space="0" w:color="auto"/>
                <w:right w:val="none" w:sz="0" w:space="0" w:color="auto"/>
              </w:divBdr>
            </w:div>
            <w:div w:id="345326265">
              <w:marLeft w:val="0"/>
              <w:marRight w:val="0"/>
              <w:marTop w:val="0"/>
              <w:marBottom w:val="0"/>
              <w:divBdr>
                <w:top w:val="none" w:sz="0" w:space="0" w:color="auto"/>
                <w:left w:val="none" w:sz="0" w:space="0" w:color="auto"/>
                <w:bottom w:val="none" w:sz="0" w:space="0" w:color="auto"/>
                <w:right w:val="none" w:sz="0" w:space="0" w:color="auto"/>
              </w:divBdr>
            </w:div>
            <w:div w:id="1578125828">
              <w:marLeft w:val="0"/>
              <w:marRight w:val="0"/>
              <w:marTop w:val="0"/>
              <w:marBottom w:val="0"/>
              <w:divBdr>
                <w:top w:val="none" w:sz="0" w:space="0" w:color="auto"/>
                <w:left w:val="none" w:sz="0" w:space="0" w:color="auto"/>
                <w:bottom w:val="none" w:sz="0" w:space="0" w:color="auto"/>
                <w:right w:val="none" w:sz="0" w:space="0" w:color="auto"/>
              </w:divBdr>
            </w:div>
            <w:div w:id="396365833">
              <w:marLeft w:val="1440"/>
              <w:marRight w:val="0"/>
              <w:marTop w:val="0"/>
              <w:marBottom w:val="0"/>
              <w:divBdr>
                <w:top w:val="none" w:sz="0" w:space="0" w:color="auto"/>
                <w:left w:val="none" w:sz="0" w:space="0" w:color="auto"/>
                <w:bottom w:val="none" w:sz="0" w:space="0" w:color="auto"/>
                <w:right w:val="none" w:sz="0" w:space="0" w:color="auto"/>
              </w:divBdr>
            </w:div>
            <w:div w:id="1110080709">
              <w:marLeft w:val="0"/>
              <w:marRight w:val="0"/>
              <w:marTop w:val="0"/>
              <w:marBottom w:val="0"/>
              <w:divBdr>
                <w:top w:val="none" w:sz="0" w:space="0" w:color="auto"/>
                <w:left w:val="none" w:sz="0" w:space="0" w:color="auto"/>
                <w:bottom w:val="none" w:sz="0" w:space="0" w:color="auto"/>
                <w:right w:val="none" w:sz="0" w:space="0" w:color="auto"/>
              </w:divBdr>
            </w:div>
            <w:div w:id="136421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574432">
      <w:bodyDiv w:val="1"/>
      <w:marLeft w:val="0"/>
      <w:marRight w:val="0"/>
      <w:marTop w:val="0"/>
      <w:marBottom w:val="0"/>
      <w:divBdr>
        <w:top w:val="none" w:sz="0" w:space="0" w:color="auto"/>
        <w:left w:val="none" w:sz="0" w:space="0" w:color="auto"/>
        <w:bottom w:val="none" w:sz="0" w:space="0" w:color="auto"/>
        <w:right w:val="none" w:sz="0" w:space="0" w:color="auto"/>
      </w:divBdr>
      <w:divsChild>
        <w:div w:id="12643382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63482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5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98788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840077">
          <w:marLeft w:val="480"/>
          <w:marRight w:val="0"/>
          <w:marTop w:val="0"/>
          <w:marBottom w:val="0"/>
          <w:divBdr>
            <w:top w:val="none" w:sz="0" w:space="0" w:color="auto"/>
            <w:left w:val="none" w:sz="0" w:space="0" w:color="auto"/>
            <w:bottom w:val="none" w:sz="0" w:space="0" w:color="auto"/>
            <w:right w:val="none" w:sz="0" w:space="0" w:color="auto"/>
          </w:divBdr>
          <w:divsChild>
            <w:div w:id="1262639703">
              <w:marLeft w:val="0"/>
              <w:marRight w:val="0"/>
              <w:marTop w:val="0"/>
              <w:marBottom w:val="0"/>
              <w:divBdr>
                <w:top w:val="none" w:sz="0" w:space="0" w:color="auto"/>
                <w:left w:val="none" w:sz="0" w:space="0" w:color="auto"/>
                <w:bottom w:val="none" w:sz="0" w:space="0" w:color="auto"/>
                <w:right w:val="none" w:sz="0" w:space="0" w:color="auto"/>
              </w:divBdr>
            </w:div>
            <w:div w:id="1599289287">
              <w:marLeft w:val="0"/>
              <w:marRight w:val="0"/>
              <w:marTop w:val="0"/>
              <w:marBottom w:val="0"/>
              <w:divBdr>
                <w:top w:val="none" w:sz="0" w:space="0" w:color="auto"/>
                <w:left w:val="none" w:sz="0" w:space="0" w:color="auto"/>
                <w:bottom w:val="none" w:sz="0" w:space="0" w:color="auto"/>
                <w:right w:val="none" w:sz="0" w:space="0" w:color="auto"/>
              </w:divBdr>
            </w:div>
            <w:div w:id="1595355749">
              <w:marLeft w:val="0"/>
              <w:marRight w:val="0"/>
              <w:marTop w:val="0"/>
              <w:marBottom w:val="0"/>
              <w:divBdr>
                <w:top w:val="none" w:sz="0" w:space="0" w:color="auto"/>
                <w:left w:val="none" w:sz="0" w:space="0" w:color="auto"/>
                <w:bottom w:val="none" w:sz="0" w:space="0" w:color="auto"/>
                <w:right w:val="none" w:sz="0" w:space="0" w:color="auto"/>
              </w:divBdr>
            </w:div>
            <w:div w:id="1558055107">
              <w:marLeft w:val="0"/>
              <w:marRight w:val="0"/>
              <w:marTop w:val="0"/>
              <w:marBottom w:val="0"/>
              <w:divBdr>
                <w:top w:val="none" w:sz="0" w:space="0" w:color="auto"/>
                <w:left w:val="none" w:sz="0" w:space="0" w:color="auto"/>
                <w:bottom w:val="none" w:sz="0" w:space="0" w:color="auto"/>
                <w:right w:val="none" w:sz="0" w:space="0" w:color="auto"/>
              </w:divBdr>
            </w:div>
            <w:div w:id="706564982">
              <w:marLeft w:val="0"/>
              <w:marRight w:val="0"/>
              <w:marTop w:val="0"/>
              <w:marBottom w:val="0"/>
              <w:divBdr>
                <w:top w:val="none" w:sz="0" w:space="0" w:color="auto"/>
                <w:left w:val="none" w:sz="0" w:space="0" w:color="auto"/>
                <w:bottom w:val="none" w:sz="0" w:space="0" w:color="auto"/>
                <w:right w:val="none" w:sz="0" w:space="0" w:color="auto"/>
              </w:divBdr>
            </w:div>
          </w:divsChild>
        </w:div>
        <w:div w:id="1643341792">
          <w:marLeft w:val="0"/>
          <w:marRight w:val="0"/>
          <w:marTop w:val="0"/>
          <w:marBottom w:val="0"/>
          <w:divBdr>
            <w:top w:val="none" w:sz="0" w:space="0" w:color="auto"/>
            <w:left w:val="none" w:sz="0" w:space="0" w:color="auto"/>
            <w:bottom w:val="none" w:sz="0" w:space="0" w:color="auto"/>
            <w:right w:val="none" w:sz="0" w:space="0" w:color="auto"/>
          </w:divBdr>
        </w:div>
        <w:div w:id="849417567">
          <w:marLeft w:val="0"/>
          <w:marRight w:val="0"/>
          <w:marTop w:val="0"/>
          <w:marBottom w:val="0"/>
          <w:divBdr>
            <w:top w:val="none" w:sz="0" w:space="0" w:color="auto"/>
            <w:left w:val="none" w:sz="0" w:space="0" w:color="auto"/>
            <w:bottom w:val="none" w:sz="0" w:space="0" w:color="auto"/>
            <w:right w:val="none" w:sz="0" w:space="0" w:color="auto"/>
          </w:divBdr>
        </w:div>
        <w:div w:id="1945074462">
          <w:marLeft w:val="0"/>
          <w:marRight w:val="0"/>
          <w:marTop w:val="0"/>
          <w:marBottom w:val="0"/>
          <w:divBdr>
            <w:top w:val="none" w:sz="0" w:space="0" w:color="auto"/>
            <w:left w:val="none" w:sz="0" w:space="0" w:color="auto"/>
            <w:bottom w:val="none" w:sz="0" w:space="0" w:color="auto"/>
            <w:right w:val="none" w:sz="0" w:space="0" w:color="auto"/>
          </w:divBdr>
        </w:div>
        <w:div w:id="1653100838">
          <w:marLeft w:val="0"/>
          <w:marRight w:val="0"/>
          <w:marTop w:val="0"/>
          <w:marBottom w:val="0"/>
          <w:divBdr>
            <w:top w:val="none" w:sz="0" w:space="0" w:color="auto"/>
            <w:left w:val="none" w:sz="0" w:space="0" w:color="auto"/>
            <w:bottom w:val="none" w:sz="0" w:space="0" w:color="auto"/>
            <w:right w:val="none" w:sz="0" w:space="0" w:color="auto"/>
          </w:divBdr>
        </w:div>
        <w:div w:id="925111365">
          <w:marLeft w:val="0"/>
          <w:marRight w:val="0"/>
          <w:marTop w:val="0"/>
          <w:marBottom w:val="0"/>
          <w:divBdr>
            <w:top w:val="none" w:sz="0" w:space="0" w:color="auto"/>
            <w:left w:val="none" w:sz="0" w:space="0" w:color="auto"/>
            <w:bottom w:val="none" w:sz="0" w:space="0" w:color="auto"/>
            <w:right w:val="none" w:sz="0" w:space="0" w:color="auto"/>
          </w:divBdr>
        </w:div>
        <w:div w:id="697849702">
          <w:marLeft w:val="0"/>
          <w:marRight w:val="0"/>
          <w:marTop w:val="0"/>
          <w:marBottom w:val="0"/>
          <w:divBdr>
            <w:top w:val="none" w:sz="0" w:space="0" w:color="auto"/>
            <w:left w:val="none" w:sz="0" w:space="0" w:color="auto"/>
            <w:bottom w:val="none" w:sz="0" w:space="0" w:color="auto"/>
            <w:right w:val="none" w:sz="0" w:space="0" w:color="auto"/>
          </w:divBdr>
        </w:div>
        <w:div w:id="2005744899">
          <w:marLeft w:val="0"/>
          <w:marRight w:val="0"/>
          <w:marTop w:val="0"/>
          <w:marBottom w:val="0"/>
          <w:divBdr>
            <w:top w:val="none" w:sz="0" w:space="0" w:color="auto"/>
            <w:left w:val="none" w:sz="0" w:space="0" w:color="auto"/>
            <w:bottom w:val="none" w:sz="0" w:space="0" w:color="auto"/>
            <w:right w:val="none" w:sz="0" w:space="0" w:color="auto"/>
          </w:divBdr>
        </w:div>
        <w:div w:id="716054379">
          <w:marLeft w:val="0"/>
          <w:marRight w:val="0"/>
          <w:marTop w:val="0"/>
          <w:marBottom w:val="0"/>
          <w:divBdr>
            <w:top w:val="none" w:sz="0" w:space="0" w:color="auto"/>
            <w:left w:val="none" w:sz="0" w:space="0" w:color="auto"/>
            <w:bottom w:val="none" w:sz="0" w:space="0" w:color="auto"/>
            <w:right w:val="none" w:sz="0" w:space="0" w:color="auto"/>
          </w:divBdr>
        </w:div>
        <w:div w:id="1833717925">
          <w:marLeft w:val="0"/>
          <w:marRight w:val="0"/>
          <w:marTop w:val="0"/>
          <w:marBottom w:val="0"/>
          <w:divBdr>
            <w:top w:val="none" w:sz="0" w:space="0" w:color="auto"/>
            <w:left w:val="none" w:sz="0" w:space="0" w:color="auto"/>
            <w:bottom w:val="none" w:sz="0" w:space="0" w:color="auto"/>
            <w:right w:val="none" w:sz="0" w:space="0" w:color="auto"/>
          </w:divBdr>
        </w:div>
        <w:div w:id="1517190779">
          <w:marLeft w:val="0"/>
          <w:marRight w:val="0"/>
          <w:marTop w:val="0"/>
          <w:marBottom w:val="0"/>
          <w:divBdr>
            <w:top w:val="none" w:sz="0" w:space="0" w:color="auto"/>
            <w:left w:val="none" w:sz="0" w:space="0" w:color="auto"/>
            <w:bottom w:val="none" w:sz="0" w:space="0" w:color="auto"/>
            <w:right w:val="none" w:sz="0" w:space="0" w:color="auto"/>
          </w:divBdr>
        </w:div>
        <w:div w:id="1529833202">
          <w:marLeft w:val="0"/>
          <w:marRight w:val="0"/>
          <w:marTop w:val="0"/>
          <w:marBottom w:val="0"/>
          <w:divBdr>
            <w:top w:val="none" w:sz="0" w:space="0" w:color="auto"/>
            <w:left w:val="none" w:sz="0" w:space="0" w:color="auto"/>
            <w:bottom w:val="none" w:sz="0" w:space="0" w:color="auto"/>
            <w:right w:val="none" w:sz="0" w:space="0" w:color="auto"/>
          </w:divBdr>
        </w:div>
        <w:div w:id="1975746549">
          <w:marLeft w:val="0"/>
          <w:marRight w:val="0"/>
          <w:marTop w:val="0"/>
          <w:marBottom w:val="0"/>
          <w:divBdr>
            <w:top w:val="none" w:sz="0" w:space="0" w:color="auto"/>
            <w:left w:val="none" w:sz="0" w:space="0" w:color="auto"/>
            <w:bottom w:val="none" w:sz="0" w:space="0" w:color="auto"/>
            <w:right w:val="none" w:sz="0" w:space="0" w:color="auto"/>
          </w:divBdr>
        </w:div>
        <w:div w:id="208150180">
          <w:marLeft w:val="0"/>
          <w:marRight w:val="0"/>
          <w:marTop w:val="0"/>
          <w:marBottom w:val="0"/>
          <w:divBdr>
            <w:top w:val="none" w:sz="0" w:space="0" w:color="auto"/>
            <w:left w:val="none" w:sz="0" w:space="0" w:color="auto"/>
            <w:bottom w:val="none" w:sz="0" w:space="0" w:color="auto"/>
            <w:right w:val="none" w:sz="0" w:space="0" w:color="auto"/>
          </w:divBdr>
        </w:div>
        <w:div w:id="2050756796">
          <w:marLeft w:val="0"/>
          <w:marRight w:val="0"/>
          <w:marTop w:val="0"/>
          <w:marBottom w:val="0"/>
          <w:divBdr>
            <w:top w:val="none" w:sz="0" w:space="0" w:color="auto"/>
            <w:left w:val="none" w:sz="0" w:space="0" w:color="auto"/>
            <w:bottom w:val="none" w:sz="0" w:space="0" w:color="auto"/>
            <w:right w:val="none" w:sz="0" w:space="0" w:color="auto"/>
          </w:divBdr>
        </w:div>
        <w:div w:id="445543155">
          <w:marLeft w:val="0"/>
          <w:marRight w:val="0"/>
          <w:marTop w:val="0"/>
          <w:marBottom w:val="0"/>
          <w:divBdr>
            <w:top w:val="none" w:sz="0" w:space="0" w:color="auto"/>
            <w:left w:val="none" w:sz="0" w:space="0" w:color="auto"/>
            <w:bottom w:val="none" w:sz="0" w:space="0" w:color="auto"/>
            <w:right w:val="none" w:sz="0" w:space="0" w:color="auto"/>
          </w:divBdr>
        </w:div>
        <w:div w:id="14314413">
          <w:marLeft w:val="0"/>
          <w:marRight w:val="0"/>
          <w:marTop w:val="0"/>
          <w:marBottom w:val="0"/>
          <w:divBdr>
            <w:top w:val="none" w:sz="0" w:space="0" w:color="auto"/>
            <w:left w:val="none" w:sz="0" w:space="0" w:color="auto"/>
            <w:bottom w:val="none" w:sz="0" w:space="0" w:color="auto"/>
            <w:right w:val="none" w:sz="0" w:space="0" w:color="auto"/>
          </w:divBdr>
        </w:div>
        <w:div w:id="1799761482">
          <w:marLeft w:val="0"/>
          <w:marRight w:val="0"/>
          <w:marTop w:val="0"/>
          <w:marBottom w:val="0"/>
          <w:divBdr>
            <w:top w:val="none" w:sz="0" w:space="0" w:color="auto"/>
            <w:left w:val="none" w:sz="0" w:space="0" w:color="auto"/>
            <w:bottom w:val="none" w:sz="0" w:space="0" w:color="auto"/>
            <w:right w:val="none" w:sz="0" w:space="0" w:color="auto"/>
          </w:divBdr>
        </w:div>
        <w:div w:id="1873810420">
          <w:marLeft w:val="0"/>
          <w:marRight w:val="0"/>
          <w:marTop w:val="0"/>
          <w:marBottom w:val="0"/>
          <w:divBdr>
            <w:top w:val="none" w:sz="0" w:space="0" w:color="auto"/>
            <w:left w:val="none" w:sz="0" w:space="0" w:color="auto"/>
            <w:bottom w:val="none" w:sz="0" w:space="0" w:color="auto"/>
            <w:right w:val="none" w:sz="0" w:space="0" w:color="auto"/>
          </w:divBdr>
        </w:div>
        <w:div w:id="226306350">
          <w:blockQuote w:val="1"/>
          <w:marLeft w:val="720"/>
          <w:marRight w:val="720"/>
          <w:marTop w:val="100"/>
          <w:marBottom w:val="100"/>
          <w:divBdr>
            <w:top w:val="none" w:sz="0" w:space="0" w:color="auto"/>
            <w:left w:val="none" w:sz="0" w:space="0" w:color="auto"/>
            <w:bottom w:val="none" w:sz="0" w:space="0" w:color="auto"/>
            <w:right w:val="none" w:sz="0" w:space="0" w:color="auto"/>
          </w:divBdr>
        </w:div>
        <w:div w:id="1356809039">
          <w:blockQuote w:val="1"/>
          <w:marLeft w:val="720"/>
          <w:marRight w:val="720"/>
          <w:marTop w:val="100"/>
          <w:marBottom w:val="100"/>
          <w:divBdr>
            <w:top w:val="none" w:sz="0" w:space="0" w:color="auto"/>
            <w:left w:val="none" w:sz="0" w:space="0" w:color="auto"/>
            <w:bottom w:val="none" w:sz="0" w:space="0" w:color="auto"/>
            <w:right w:val="none" w:sz="0" w:space="0" w:color="auto"/>
          </w:divBdr>
        </w:div>
        <w:div w:id="65154534">
          <w:marLeft w:val="480"/>
          <w:marRight w:val="0"/>
          <w:marTop w:val="0"/>
          <w:marBottom w:val="0"/>
          <w:divBdr>
            <w:top w:val="none" w:sz="0" w:space="0" w:color="auto"/>
            <w:left w:val="none" w:sz="0" w:space="0" w:color="auto"/>
            <w:bottom w:val="none" w:sz="0" w:space="0" w:color="auto"/>
            <w:right w:val="none" w:sz="0" w:space="0" w:color="auto"/>
          </w:divBdr>
          <w:divsChild>
            <w:div w:id="845512266">
              <w:marLeft w:val="0"/>
              <w:marRight w:val="0"/>
              <w:marTop w:val="0"/>
              <w:marBottom w:val="0"/>
              <w:divBdr>
                <w:top w:val="none" w:sz="0" w:space="0" w:color="auto"/>
                <w:left w:val="none" w:sz="0" w:space="0" w:color="auto"/>
                <w:bottom w:val="none" w:sz="0" w:space="0" w:color="auto"/>
                <w:right w:val="none" w:sz="0" w:space="0" w:color="auto"/>
              </w:divBdr>
            </w:div>
            <w:div w:id="142747250">
              <w:marLeft w:val="0"/>
              <w:marRight w:val="0"/>
              <w:marTop w:val="0"/>
              <w:marBottom w:val="0"/>
              <w:divBdr>
                <w:top w:val="none" w:sz="0" w:space="0" w:color="auto"/>
                <w:left w:val="none" w:sz="0" w:space="0" w:color="auto"/>
                <w:bottom w:val="none" w:sz="0" w:space="0" w:color="auto"/>
                <w:right w:val="none" w:sz="0" w:space="0" w:color="auto"/>
              </w:divBdr>
            </w:div>
            <w:div w:id="75826252">
              <w:marLeft w:val="0"/>
              <w:marRight w:val="0"/>
              <w:marTop w:val="0"/>
              <w:marBottom w:val="0"/>
              <w:divBdr>
                <w:top w:val="none" w:sz="0" w:space="0" w:color="auto"/>
                <w:left w:val="none" w:sz="0" w:space="0" w:color="auto"/>
                <w:bottom w:val="none" w:sz="0" w:space="0" w:color="auto"/>
                <w:right w:val="none" w:sz="0" w:space="0" w:color="auto"/>
              </w:divBdr>
            </w:div>
            <w:div w:id="1848589976">
              <w:marLeft w:val="0"/>
              <w:marRight w:val="0"/>
              <w:marTop w:val="0"/>
              <w:marBottom w:val="0"/>
              <w:divBdr>
                <w:top w:val="none" w:sz="0" w:space="0" w:color="auto"/>
                <w:left w:val="none" w:sz="0" w:space="0" w:color="auto"/>
                <w:bottom w:val="none" w:sz="0" w:space="0" w:color="auto"/>
                <w:right w:val="none" w:sz="0" w:space="0" w:color="auto"/>
              </w:divBdr>
            </w:div>
            <w:div w:id="1541933720">
              <w:marLeft w:val="0"/>
              <w:marRight w:val="0"/>
              <w:marTop w:val="0"/>
              <w:marBottom w:val="0"/>
              <w:divBdr>
                <w:top w:val="none" w:sz="0" w:space="0" w:color="auto"/>
                <w:left w:val="none" w:sz="0" w:space="0" w:color="auto"/>
                <w:bottom w:val="none" w:sz="0" w:space="0" w:color="auto"/>
                <w:right w:val="none" w:sz="0" w:space="0" w:color="auto"/>
              </w:divBdr>
            </w:div>
            <w:div w:id="1811434162">
              <w:marLeft w:val="0"/>
              <w:marRight w:val="0"/>
              <w:marTop w:val="0"/>
              <w:marBottom w:val="0"/>
              <w:divBdr>
                <w:top w:val="none" w:sz="0" w:space="0" w:color="auto"/>
                <w:left w:val="none" w:sz="0" w:space="0" w:color="auto"/>
                <w:bottom w:val="none" w:sz="0" w:space="0" w:color="auto"/>
                <w:right w:val="none" w:sz="0" w:space="0" w:color="auto"/>
              </w:divBdr>
            </w:div>
            <w:div w:id="889879931">
              <w:marLeft w:val="0"/>
              <w:marRight w:val="0"/>
              <w:marTop w:val="0"/>
              <w:marBottom w:val="0"/>
              <w:divBdr>
                <w:top w:val="none" w:sz="0" w:space="0" w:color="auto"/>
                <w:left w:val="none" w:sz="0" w:space="0" w:color="auto"/>
                <w:bottom w:val="none" w:sz="0" w:space="0" w:color="auto"/>
                <w:right w:val="none" w:sz="0" w:space="0" w:color="auto"/>
              </w:divBdr>
            </w:div>
            <w:div w:id="377094339">
              <w:marLeft w:val="0"/>
              <w:marRight w:val="0"/>
              <w:marTop w:val="0"/>
              <w:marBottom w:val="0"/>
              <w:divBdr>
                <w:top w:val="none" w:sz="0" w:space="0" w:color="auto"/>
                <w:left w:val="none" w:sz="0" w:space="0" w:color="auto"/>
                <w:bottom w:val="none" w:sz="0" w:space="0" w:color="auto"/>
                <w:right w:val="none" w:sz="0" w:space="0" w:color="auto"/>
              </w:divBdr>
            </w:div>
            <w:div w:id="1145971822">
              <w:marLeft w:val="0"/>
              <w:marRight w:val="0"/>
              <w:marTop w:val="0"/>
              <w:marBottom w:val="0"/>
              <w:divBdr>
                <w:top w:val="none" w:sz="0" w:space="0" w:color="auto"/>
                <w:left w:val="none" w:sz="0" w:space="0" w:color="auto"/>
                <w:bottom w:val="none" w:sz="0" w:space="0" w:color="auto"/>
                <w:right w:val="none" w:sz="0" w:space="0" w:color="auto"/>
              </w:divBdr>
            </w:div>
            <w:div w:id="749036299">
              <w:marLeft w:val="0"/>
              <w:marRight w:val="0"/>
              <w:marTop w:val="0"/>
              <w:marBottom w:val="0"/>
              <w:divBdr>
                <w:top w:val="none" w:sz="0" w:space="0" w:color="auto"/>
                <w:left w:val="none" w:sz="0" w:space="0" w:color="auto"/>
                <w:bottom w:val="none" w:sz="0" w:space="0" w:color="auto"/>
                <w:right w:val="none" w:sz="0" w:space="0" w:color="auto"/>
              </w:divBdr>
            </w:div>
            <w:div w:id="1155681592">
              <w:marLeft w:val="0"/>
              <w:marRight w:val="0"/>
              <w:marTop w:val="0"/>
              <w:marBottom w:val="0"/>
              <w:divBdr>
                <w:top w:val="none" w:sz="0" w:space="0" w:color="auto"/>
                <w:left w:val="none" w:sz="0" w:space="0" w:color="auto"/>
                <w:bottom w:val="none" w:sz="0" w:space="0" w:color="auto"/>
                <w:right w:val="none" w:sz="0" w:space="0" w:color="auto"/>
              </w:divBdr>
            </w:div>
          </w:divsChild>
        </w:div>
        <w:div w:id="213659167">
          <w:blockQuote w:val="1"/>
          <w:marLeft w:val="720"/>
          <w:marRight w:val="720"/>
          <w:marTop w:val="100"/>
          <w:marBottom w:val="100"/>
          <w:divBdr>
            <w:top w:val="none" w:sz="0" w:space="0" w:color="auto"/>
            <w:left w:val="none" w:sz="0" w:space="0" w:color="auto"/>
            <w:bottom w:val="none" w:sz="0" w:space="0" w:color="auto"/>
            <w:right w:val="none" w:sz="0" w:space="0" w:color="auto"/>
          </w:divBdr>
        </w:div>
        <w:div w:id="1161429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70432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1559415">
          <w:marLeft w:val="480"/>
          <w:marRight w:val="0"/>
          <w:marTop w:val="0"/>
          <w:marBottom w:val="0"/>
          <w:divBdr>
            <w:top w:val="none" w:sz="0" w:space="0" w:color="auto"/>
            <w:left w:val="none" w:sz="0" w:space="0" w:color="auto"/>
            <w:bottom w:val="none" w:sz="0" w:space="0" w:color="auto"/>
            <w:right w:val="none" w:sz="0" w:space="0" w:color="auto"/>
          </w:divBdr>
          <w:divsChild>
            <w:div w:id="55905458">
              <w:marLeft w:val="0"/>
              <w:marRight w:val="0"/>
              <w:marTop w:val="0"/>
              <w:marBottom w:val="0"/>
              <w:divBdr>
                <w:top w:val="none" w:sz="0" w:space="0" w:color="auto"/>
                <w:left w:val="none" w:sz="0" w:space="0" w:color="auto"/>
                <w:bottom w:val="none" w:sz="0" w:space="0" w:color="auto"/>
                <w:right w:val="none" w:sz="0" w:space="0" w:color="auto"/>
              </w:divBdr>
            </w:div>
            <w:div w:id="582763955">
              <w:marLeft w:val="0"/>
              <w:marRight w:val="0"/>
              <w:marTop w:val="0"/>
              <w:marBottom w:val="0"/>
              <w:divBdr>
                <w:top w:val="none" w:sz="0" w:space="0" w:color="auto"/>
                <w:left w:val="none" w:sz="0" w:space="0" w:color="auto"/>
                <w:bottom w:val="none" w:sz="0" w:space="0" w:color="auto"/>
                <w:right w:val="none" w:sz="0" w:space="0" w:color="auto"/>
              </w:divBdr>
            </w:div>
            <w:div w:id="1940329582">
              <w:marLeft w:val="0"/>
              <w:marRight w:val="0"/>
              <w:marTop w:val="0"/>
              <w:marBottom w:val="0"/>
              <w:divBdr>
                <w:top w:val="none" w:sz="0" w:space="0" w:color="auto"/>
                <w:left w:val="none" w:sz="0" w:space="0" w:color="auto"/>
                <w:bottom w:val="none" w:sz="0" w:space="0" w:color="auto"/>
                <w:right w:val="none" w:sz="0" w:space="0" w:color="auto"/>
              </w:divBdr>
            </w:div>
            <w:div w:id="1161769771">
              <w:marLeft w:val="0"/>
              <w:marRight w:val="0"/>
              <w:marTop w:val="0"/>
              <w:marBottom w:val="0"/>
              <w:divBdr>
                <w:top w:val="none" w:sz="0" w:space="0" w:color="auto"/>
                <w:left w:val="none" w:sz="0" w:space="0" w:color="auto"/>
                <w:bottom w:val="none" w:sz="0" w:space="0" w:color="auto"/>
                <w:right w:val="none" w:sz="0" w:space="0" w:color="auto"/>
              </w:divBdr>
            </w:div>
            <w:div w:id="239026754">
              <w:marLeft w:val="0"/>
              <w:marRight w:val="0"/>
              <w:marTop w:val="0"/>
              <w:marBottom w:val="0"/>
              <w:divBdr>
                <w:top w:val="none" w:sz="0" w:space="0" w:color="auto"/>
                <w:left w:val="none" w:sz="0" w:space="0" w:color="auto"/>
                <w:bottom w:val="none" w:sz="0" w:space="0" w:color="auto"/>
                <w:right w:val="none" w:sz="0" w:space="0" w:color="auto"/>
              </w:divBdr>
            </w:div>
            <w:div w:id="86540273">
              <w:marLeft w:val="0"/>
              <w:marRight w:val="0"/>
              <w:marTop w:val="0"/>
              <w:marBottom w:val="0"/>
              <w:divBdr>
                <w:top w:val="none" w:sz="0" w:space="0" w:color="auto"/>
                <w:left w:val="none" w:sz="0" w:space="0" w:color="auto"/>
                <w:bottom w:val="none" w:sz="0" w:space="0" w:color="auto"/>
                <w:right w:val="none" w:sz="0" w:space="0" w:color="auto"/>
              </w:divBdr>
            </w:div>
            <w:div w:id="2139372269">
              <w:marLeft w:val="0"/>
              <w:marRight w:val="0"/>
              <w:marTop w:val="0"/>
              <w:marBottom w:val="0"/>
              <w:divBdr>
                <w:top w:val="none" w:sz="0" w:space="0" w:color="auto"/>
                <w:left w:val="none" w:sz="0" w:space="0" w:color="auto"/>
                <w:bottom w:val="none" w:sz="0" w:space="0" w:color="auto"/>
                <w:right w:val="none" w:sz="0" w:space="0" w:color="auto"/>
              </w:divBdr>
            </w:div>
            <w:div w:id="619385273">
              <w:marLeft w:val="0"/>
              <w:marRight w:val="0"/>
              <w:marTop w:val="0"/>
              <w:marBottom w:val="0"/>
              <w:divBdr>
                <w:top w:val="none" w:sz="0" w:space="0" w:color="auto"/>
                <w:left w:val="none" w:sz="0" w:space="0" w:color="auto"/>
                <w:bottom w:val="none" w:sz="0" w:space="0" w:color="auto"/>
                <w:right w:val="none" w:sz="0" w:space="0" w:color="auto"/>
              </w:divBdr>
            </w:div>
            <w:div w:id="24990436">
              <w:marLeft w:val="1440"/>
              <w:marRight w:val="0"/>
              <w:marTop w:val="0"/>
              <w:marBottom w:val="0"/>
              <w:divBdr>
                <w:top w:val="none" w:sz="0" w:space="0" w:color="auto"/>
                <w:left w:val="none" w:sz="0" w:space="0" w:color="auto"/>
                <w:bottom w:val="none" w:sz="0" w:space="0" w:color="auto"/>
                <w:right w:val="none" w:sz="0" w:space="0" w:color="auto"/>
              </w:divBdr>
            </w:div>
            <w:div w:id="501353402">
              <w:marLeft w:val="0"/>
              <w:marRight w:val="0"/>
              <w:marTop w:val="0"/>
              <w:marBottom w:val="0"/>
              <w:divBdr>
                <w:top w:val="none" w:sz="0" w:space="0" w:color="auto"/>
                <w:left w:val="none" w:sz="0" w:space="0" w:color="auto"/>
                <w:bottom w:val="none" w:sz="0" w:space="0" w:color="auto"/>
                <w:right w:val="none" w:sz="0" w:space="0" w:color="auto"/>
              </w:divBdr>
            </w:div>
            <w:div w:id="1579443904">
              <w:marLeft w:val="0"/>
              <w:marRight w:val="0"/>
              <w:marTop w:val="0"/>
              <w:marBottom w:val="0"/>
              <w:divBdr>
                <w:top w:val="none" w:sz="0" w:space="0" w:color="auto"/>
                <w:left w:val="none" w:sz="0" w:space="0" w:color="auto"/>
                <w:bottom w:val="none" w:sz="0" w:space="0" w:color="auto"/>
                <w:right w:val="none" w:sz="0" w:space="0" w:color="auto"/>
              </w:divBdr>
            </w:div>
          </w:divsChild>
        </w:div>
        <w:div w:id="1169363975">
          <w:blockQuote w:val="1"/>
          <w:marLeft w:val="720"/>
          <w:marRight w:val="720"/>
          <w:marTop w:val="100"/>
          <w:marBottom w:val="100"/>
          <w:divBdr>
            <w:top w:val="none" w:sz="0" w:space="0" w:color="auto"/>
            <w:left w:val="none" w:sz="0" w:space="0" w:color="auto"/>
            <w:bottom w:val="none" w:sz="0" w:space="0" w:color="auto"/>
            <w:right w:val="none" w:sz="0" w:space="0" w:color="auto"/>
          </w:divBdr>
        </w:div>
        <w:div w:id="1293948952">
          <w:blockQuote w:val="1"/>
          <w:marLeft w:val="720"/>
          <w:marRight w:val="720"/>
          <w:marTop w:val="100"/>
          <w:marBottom w:val="100"/>
          <w:divBdr>
            <w:top w:val="none" w:sz="0" w:space="0" w:color="auto"/>
            <w:left w:val="none" w:sz="0" w:space="0" w:color="auto"/>
            <w:bottom w:val="none" w:sz="0" w:space="0" w:color="auto"/>
            <w:right w:val="none" w:sz="0" w:space="0" w:color="auto"/>
          </w:divBdr>
        </w:div>
        <w:div w:id="149908073">
          <w:marLeft w:val="480"/>
          <w:marRight w:val="0"/>
          <w:marTop w:val="0"/>
          <w:marBottom w:val="0"/>
          <w:divBdr>
            <w:top w:val="none" w:sz="0" w:space="0" w:color="auto"/>
            <w:left w:val="none" w:sz="0" w:space="0" w:color="auto"/>
            <w:bottom w:val="none" w:sz="0" w:space="0" w:color="auto"/>
            <w:right w:val="none" w:sz="0" w:space="0" w:color="auto"/>
          </w:divBdr>
          <w:divsChild>
            <w:div w:id="1888880022">
              <w:marLeft w:val="0"/>
              <w:marRight w:val="0"/>
              <w:marTop w:val="0"/>
              <w:marBottom w:val="0"/>
              <w:divBdr>
                <w:top w:val="none" w:sz="0" w:space="0" w:color="auto"/>
                <w:left w:val="none" w:sz="0" w:space="0" w:color="auto"/>
                <w:bottom w:val="none" w:sz="0" w:space="0" w:color="auto"/>
                <w:right w:val="none" w:sz="0" w:space="0" w:color="auto"/>
              </w:divBdr>
            </w:div>
            <w:div w:id="1385787899">
              <w:marLeft w:val="0"/>
              <w:marRight w:val="0"/>
              <w:marTop w:val="0"/>
              <w:marBottom w:val="0"/>
              <w:divBdr>
                <w:top w:val="none" w:sz="0" w:space="0" w:color="auto"/>
                <w:left w:val="none" w:sz="0" w:space="0" w:color="auto"/>
                <w:bottom w:val="none" w:sz="0" w:space="0" w:color="auto"/>
                <w:right w:val="none" w:sz="0" w:space="0" w:color="auto"/>
              </w:divBdr>
            </w:div>
            <w:div w:id="1569882060">
              <w:marLeft w:val="0"/>
              <w:marRight w:val="0"/>
              <w:marTop w:val="0"/>
              <w:marBottom w:val="0"/>
              <w:divBdr>
                <w:top w:val="none" w:sz="0" w:space="0" w:color="auto"/>
                <w:left w:val="none" w:sz="0" w:space="0" w:color="auto"/>
                <w:bottom w:val="none" w:sz="0" w:space="0" w:color="auto"/>
                <w:right w:val="none" w:sz="0" w:space="0" w:color="auto"/>
              </w:divBdr>
            </w:div>
            <w:div w:id="1519269787">
              <w:marLeft w:val="0"/>
              <w:marRight w:val="0"/>
              <w:marTop w:val="0"/>
              <w:marBottom w:val="0"/>
              <w:divBdr>
                <w:top w:val="none" w:sz="0" w:space="0" w:color="auto"/>
                <w:left w:val="none" w:sz="0" w:space="0" w:color="auto"/>
                <w:bottom w:val="none" w:sz="0" w:space="0" w:color="auto"/>
                <w:right w:val="none" w:sz="0" w:space="0" w:color="auto"/>
              </w:divBdr>
            </w:div>
            <w:div w:id="1052847016">
              <w:marLeft w:val="0"/>
              <w:marRight w:val="0"/>
              <w:marTop w:val="0"/>
              <w:marBottom w:val="0"/>
              <w:divBdr>
                <w:top w:val="none" w:sz="0" w:space="0" w:color="auto"/>
                <w:left w:val="none" w:sz="0" w:space="0" w:color="auto"/>
                <w:bottom w:val="none" w:sz="0" w:space="0" w:color="auto"/>
                <w:right w:val="none" w:sz="0" w:space="0" w:color="auto"/>
              </w:divBdr>
            </w:div>
            <w:div w:id="1360618299">
              <w:marLeft w:val="0"/>
              <w:marRight w:val="0"/>
              <w:marTop w:val="0"/>
              <w:marBottom w:val="0"/>
              <w:divBdr>
                <w:top w:val="none" w:sz="0" w:space="0" w:color="auto"/>
                <w:left w:val="none" w:sz="0" w:space="0" w:color="auto"/>
                <w:bottom w:val="none" w:sz="0" w:space="0" w:color="auto"/>
                <w:right w:val="none" w:sz="0" w:space="0" w:color="auto"/>
              </w:divBdr>
            </w:div>
            <w:div w:id="1850366534">
              <w:marLeft w:val="0"/>
              <w:marRight w:val="0"/>
              <w:marTop w:val="0"/>
              <w:marBottom w:val="0"/>
              <w:divBdr>
                <w:top w:val="none" w:sz="0" w:space="0" w:color="auto"/>
                <w:left w:val="none" w:sz="0" w:space="0" w:color="auto"/>
                <w:bottom w:val="none" w:sz="0" w:space="0" w:color="auto"/>
                <w:right w:val="none" w:sz="0" w:space="0" w:color="auto"/>
              </w:divBdr>
            </w:div>
            <w:div w:id="1248735529">
              <w:marLeft w:val="0"/>
              <w:marRight w:val="0"/>
              <w:marTop w:val="0"/>
              <w:marBottom w:val="0"/>
              <w:divBdr>
                <w:top w:val="none" w:sz="0" w:space="0" w:color="auto"/>
                <w:left w:val="none" w:sz="0" w:space="0" w:color="auto"/>
                <w:bottom w:val="none" w:sz="0" w:space="0" w:color="auto"/>
                <w:right w:val="none" w:sz="0" w:space="0" w:color="auto"/>
              </w:divBdr>
            </w:div>
            <w:div w:id="72165668">
              <w:marLeft w:val="0"/>
              <w:marRight w:val="0"/>
              <w:marTop w:val="0"/>
              <w:marBottom w:val="0"/>
              <w:divBdr>
                <w:top w:val="none" w:sz="0" w:space="0" w:color="auto"/>
                <w:left w:val="none" w:sz="0" w:space="0" w:color="auto"/>
                <w:bottom w:val="none" w:sz="0" w:space="0" w:color="auto"/>
                <w:right w:val="none" w:sz="0" w:space="0" w:color="auto"/>
              </w:divBdr>
            </w:div>
            <w:div w:id="1384721119">
              <w:marLeft w:val="0"/>
              <w:marRight w:val="0"/>
              <w:marTop w:val="0"/>
              <w:marBottom w:val="0"/>
              <w:divBdr>
                <w:top w:val="none" w:sz="0" w:space="0" w:color="auto"/>
                <w:left w:val="none" w:sz="0" w:space="0" w:color="auto"/>
                <w:bottom w:val="none" w:sz="0" w:space="0" w:color="auto"/>
                <w:right w:val="none" w:sz="0" w:space="0" w:color="auto"/>
              </w:divBdr>
            </w:div>
            <w:div w:id="1407724911">
              <w:marLeft w:val="0"/>
              <w:marRight w:val="0"/>
              <w:marTop w:val="0"/>
              <w:marBottom w:val="0"/>
              <w:divBdr>
                <w:top w:val="none" w:sz="0" w:space="0" w:color="auto"/>
                <w:left w:val="none" w:sz="0" w:space="0" w:color="auto"/>
                <w:bottom w:val="none" w:sz="0" w:space="0" w:color="auto"/>
                <w:right w:val="none" w:sz="0" w:space="0" w:color="auto"/>
              </w:divBdr>
            </w:div>
            <w:div w:id="462843822">
              <w:marLeft w:val="0"/>
              <w:marRight w:val="0"/>
              <w:marTop w:val="0"/>
              <w:marBottom w:val="0"/>
              <w:divBdr>
                <w:top w:val="none" w:sz="0" w:space="0" w:color="auto"/>
                <w:left w:val="none" w:sz="0" w:space="0" w:color="auto"/>
                <w:bottom w:val="none" w:sz="0" w:space="0" w:color="auto"/>
                <w:right w:val="none" w:sz="0" w:space="0" w:color="auto"/>
              </w:divBdr>
            </w:div>
            <w:div w:id="2093970481">
              <w:marLeft w:val="0"/>
              <w:marRight w:val="0"/>
              <w:marTop w:val="0"/>
              <w:marBottom w:val="0"/>
              <w:divBdr>
                <w:top w:val="none" w:sz="0" w:space="0" w:color="auto"/>
                <w:left w:val="none" w:sz="0" w:space="0" w:color="auto"/>
                <w:bottom w:val="none" w:sz="0" w:space="0" w:color="auto"/>
                <w:right w:val="none" w:sz="0" w:space="0" w:color="auto"/>
              </w:divBdr>
            </w:div>
            <w:div w:id="390539944">
              <w:marLeft w:val="0"/>
              <w:marRight w:val="0"/>
              <w:marTop w:val="0"/>
              <w:marBottom w:val="0"/>
              <w:divBdr>
                <w:top w:val="none" w:sz="0" w:space="0" w:color="auto"/>
                <w:left w:val="none" w:sz="0" w:space="0" w:color="auto"/>
                <w:bottom w:val="none" w:sz="0" w:space="0" w:color="auto"/>
                <w:right w:val="none" w:sz="0" w:space="0" w:color="auto"/>
              </w:divBdr>
            </w:div>
            <w:div w:id="2138453520">
              <w:marLeft w:val="0"/>
              <w:marRight w:val="0"/>
              <w:marTop w:val="0"/>
              <w:marBottom w:val="0"/>
              <w:divBdr>
                <w:top w:val="none" w:sz="0" w:space="0" w:color="auto"/>
                <w:left w:val="none" w:sz="0" w:space="0" w:color="auto"/>
                <w:bottom w:val="none" w:sz="0" w:space="0" w:color="auto"/>
                <w:right w:val="none" w:sz="0" w:space="0" w:color="auto"/>
              </w:divBdr>
            </w:div>
          </w:divsChild>
        </w:div>
        <w:div w:id="1877351032">
          <w:blockQuote w:val="1"/>
          <w:marLeft w:val="720"/>
          <w:marRight w:val="720"/>
          <w:marTop w:val="100"/>
          <w:marBottom w:val="100"/>
          <w:divBdr>
            <w:top w:val="none" w:sz="0" w:space="0" w:color="auto"/>
            <w:left w:val="none" w:sz="0" w:space="0" w:color="auto"/>
            <w:bottom w:val="none" w:sz="0" w:space="0" w:color="auto"/>
            <w:right w:val="none" w:sz="0" w:space="0" w:color="auto"/>
          </w:divBdr>
        </w:div>
        <w:div w:id="2022508238">
          <w:blockQuote w:val="1"/>
          <w:marLeft w:val="720"/>
          <w:marRight w:val="720"/>
          <w:marTop w:val="100"/>
          <w:marBottom w:val="100"/>
          <w:divBdr>
            <w:top w:val="none" w:sz="0" w:space="0" w:color="auto"/>
            <w:left w:val="none" w:sz="0" w:space="0" w:color="auto"/>
            <w:bottom w:val="none" w:sz="0" w:space="0" w:color="auto"/>
            <w:right w:val="none" w:sz="0" w:space="0" w:color="auto"/>
          </w:divBdr>
        </w:div>
        <w:div w:id="308903211">
          <w:blockQuote w:val="1"/>
          <w:marLeft w:val="720"/>
          <w:marRight w:val="720"/>
          <w:marTop w:val="100"/>
          <w:marBottom w:val="100"/>
          <w:divBdr>
            <w:top w:val="none" w:sz="0" w:space="0" w:color="auto"/>
            <w:left w:val="none" w:sz="0" w:space="0" w:color="auto"/>
            <w:bottom w:val="none" w:sz="0" w:space="0" w:color="auto"/>
            <w:right w:val="none" w:sz="0" w:space="0" w:color="auto"/>
          </w:divBdr>
        </w:div>
        <w:div w:id="800029831">
          <w:marLeft w:val="480"/>
          <w:marRight w:val="0"/>
          <w:marTop w:val="0"/>
          <w:marBottom w:val="0"/>
          <w:divBdr>
            <w:top w:val="none" w:sz="0" w:space="0" w:color="auto"/>
            <w:left w:val="none" w:sz="0" w:space="0" w:color="auto"/>
            <w:bottom w:val="none" w:sz="0" w:space="0" w:color="auto"/>
            <w:right w:val="none" w:sz="0" w:space="0" w:color="auto"/>
          </w:divBdr>
        </w:div>
      </w:divsChild>
    </w:div>
    <w:div w:id="1551262519">
      <w:bodyDiv w:val="1"/>
      <w:marLeft w:val="0"/>
      <w:marRight w:val="0"/>
      <w:marTop w:val="0"/>
      <w:marBottom w:val="0"/>
      <w:divBdr>
        <w:top w:val="none" w:sz="0" w:space="0" w:color="auto"/>
        <w:left w:val="none" w:sz="0" w:space="0" w:color="auto"/>
        <w:bottom w:val="none" w:sz="0" w:space="0" w:color="auto"/>
        <w:right w:val="none" w:sz="0" w:space="0" w:color="auto"/>
      </w:divBdr>
      <w:divsChild>
        <w:div w:id="1062560537">
          <w:blockQuote w:val="1"/>
          <w:marLeft w:val="720"/>
          <w:marRight w:val="720"/>
          <w:marTop w:val="100"/>
          <w:marBottom w:val="100"/>
          <w:divBdr>
            <w:top w:val="none" w:sz="0" w:space="0" w:color="auto"/>
            <w:left w:val="none" w:sz="0" w:space="0" w:color="auto"/>
            <w:bottom w:val="none" w:sz="0" w:space="0" w:color="auto"/>
            <w:right w:val="none" w:sz="0" w:space="0" w:color="auto"/>
          </w:divBdr>
        </w:div>
        <w:div w:id="16227655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61631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06290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00624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68334761">
      <w:bodyDiv w:val="1"/>
      <w:marLeft w:val="0"/>
      <w:marRight w:val="0"/>
      <w:marTop w:val="0"/>
      <w:marBottom w:val="0"/>
      <w:divBdr>
        <w:top w:val="none" w:sz="0" w:space="0" w:color="auto"/>
        <w:left w:val="none" w:sz="0" w:space="0" w:color="auto"/>
        <w:bottom w:val="none" w:sz="0" w:space="0" w:color="auto"/>
        <w:right w:val="none" w:sz="0" w:space="0" w:color="auto"/>
      </w:divBdr>
      <w:divsChild>
        <w:div w:id="16150922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61662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26872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68355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3649368">
          <w:marLeft w:val="480"/>
          <w:marRight w:val="0"/>
          <w:marTop w:val="0"/>
          <w:marBottom w:val="0"/>
          <w:divBdr>
            <w:top w:val="none" w:sz="0" w:space="0" w:color="auto"/>
            <w:left w:val="none" w:sz="0" w:space="0" w:color="auto"/>
            <w:bottom w:val="none" w:sz="0" w:space="0" w:color="auto"/>
            <w:right w:val="none" w:sz="0" w:space="0" w:color="auto"/>
          </w:divBdr>
          <w:divsChild>
            <w:div w:id="1314063758">
              <w:marLeft w:val="0"/>
              <w:marRight w:val="0"/>
              <w:marTop w:val="0"/>
              <w:marBottom w:val="0"/>
              <w:divBdr>
                <w:top w:val="none" w:sz="0" w:space="0" w:color="auto"/>
                <w:left w:val="none" w:sz="0" w:space="0" w:color="auto"/>
                <w:bottom w:val="none" w:sz="0" w:space="0" w:color="auto"/>
                <w:right w:val="none" w:sz="0" w:space="0" w:color="auto"/>
              </w:divBdr>
            </w:div>
            <w:div w:id="474639941">
              <w:marLeft w:val="0"/>
              <w:marRight w:val="0"/>
              <w:marTop w:val="0"/>
              <w:marBottom w:val="0"/>
              <w:divBdr>
                <w:top w:val="none" w:sz="0" w:space="0" w:color="auto"/>
                <w:left w:val="none" w:sz="0" w:space="0" w:color="auto"/>
                <w:bottom w:val="none" w:sz="0" w:space="0" w:color="auto"/>
                <w:right w:val="none" w:sz="0" w:space="0" w:color="auto"/>
              </w:divBdr>
            </w:div>
            <w:div w:id="1844540088">
              <w:marLeft w:val="0"/>
              <w:marRight w:val="0"/>
              <w:marTop w:val="0"/>
              <w:marBottom w:val="0"/>
              <w:divBdr>
                <w:top w:val="none" w:sz="0" w:space="0" w:color="auto"/>
                <w:left w:val="none" w:sz="0" w:space="0" w:color="auto"/>
                <w:bottom w:val="none" w:sz="0" w:space="0" w:color="auto"/>
                <w:right w:val="none" w:sz="0" w:space="0" w:color="auto"/>
              </w:divBdr>
            </w:div>
            <w:div w:id="667370713">
              <w:marLeft w:val="0"/>
              <w:marRight w:val="0"/>
              <w:marTop w:val="0"/>
              <w:marBottom w:val="0"/>
              <w:divBdr>
                <w:top w:val="none" w:sz="0" w:space="0" w:color="auto"/>
                <w:left w:val="none" w:sz="0" w:space="0" w:color="auto"/>
                <w:bottom w:val="none" w:sz="0" w:space="0" w:color="auto"/>
                <w:right w:val="none" w:sz="0" w:space="0" w:color="auto"/>
              </w:divBdr>
            </w:div>
            <w:div w:id="170585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865795">
      <w:bodyDiv w:val="1"/>
      <w:marLeft w:val="0"/>
      <w:marRight w:val="0"/>
      <w:marTop w:val="0"/>
      <w:marBottom w:val="0"/>
      <w:divBdr>
        <w:top w:val="none" w:sz="0" w:space="0" w:color="auto"/>
        <w:left w:val="none" w:sz="0" w:space="0" w:color="auto"/>
        <w:bottom w:val="none" w:sz="0" w:space="0" w:color="auto"/>
        <w:right w:val="none" w:sz="0" w:space="0" w:color="auto"/>
      </w:divBdr>
      <w:divsChild>
        <w:div w:id="1529416238">
          <w:blockQuote w:val="1"/>
          <w:marLeft w:val="720"/>
          <w:marRight w:val="720"/>
          <w:marTop w:val="100"/>
          <w:marBottom w:val="100"/>
          <w:divBdr>
            <w:top w:val="none" w:sz="0" w:space="0" w:color="auto"/>
            <w:left w:val="none" w:sz="0" w:space="0" w:color="auto"/>
            <w:bottom w:val="none" w:sz="0" w:space="0" w:color="auto"/>
            <w:right w:val="none" w:sz="0" w:space="0" w:color="auto"/>
          </w:divBdr>
        </w:div>
        <w:div w:id="420763156">
          <w:blockQuote w:val="1"/>
          <w:marLeft w:val="720"/>
          <w:marRight w:val="720"/>
          <w:marTop w:val="100"/>
          <w:marBottom w:val="100"/>
          <w:divBdr>
            <w:top w:val="none" w:sz="0" w:space="0" w:color="auto"/>
            <w:left w:val="none" w:sz="0" w:space="0" w:color="auto"/>
            <w:bottom w:val="none" w:sz="0" w:space="0" w:color="auto"/>
            <w:right w:val="none" w:sz="0" w:space="0" w:color="auto"/>
          </w:divBdr>
        </w:div>
        <w:div w:id="1417165407">
          <w:marLeft w:val="480"/>
          <w:marRight w:val="0"/>
          <w:marTop w:val="0"/>
          <w:marBottom w:val="0"/>
          <w:divBdr>
            <w:top w:val="none" w:sz="0" w:space="0" w:color="auto"/>
            <w:left w:val="none" w:sz="0" w:space="0" w:color="auto"/>
            <w:bottom w:val="none" w:sz="0" w:space="0" w:color="auto"/>
            <w:right w:val="none" w:sz="0" w:space="0" w:color="auto"/>
          </w:divBdr>
          <w:divsChild>
            <w:div w:id="790056004">
              <w:marLeft w:val="0"/>
              <w:marRight w:val="0"/>
              <w:marTop w:val="0"/>
              <w:marBottom w:val="0"/>
              <w:divBdr>
                <w:top w:val="none" w:sz="0" w:space="0" w:color="auto"/>
                <w:left w:val="none" w:sz="0" w:space="0" w:color="auto"/>
                <w:bottom w:val="none" w:sz="0" w:space="0" w:color="auto"/>
                <w:right w:val="none" w:sz="0" w:space="0" w:color="auto"/>
              </w:divBdr>
            </w:div>
            <w:div w:id="1643775097">
              <w:marLeft w:val="0"/>
              <w:marRight w:val="0"/>
              <w:marTop w:val="0"/>
              <w:marBottom w:val="0"/>
              <w:divBdr>
                <w:top w:val="none" w:sz="0" w:space="0" w:color="auto"/>
                <w:left w:val="none" w:sz="0" w:space="0" w:color="auto"/>
                <w:bottom w:val="none" w:sz="0" w:space="0" w:color="auto"/>
                <w:right w:val="none" w:sz="0" w:space="0" w:color="auto"/>
              </w:divBdr>
            </w:div>
            <w:div w:id="547648681">
              <w:marLeft w:val="0"/>
              <w:marRight w:val="0"/>
              <w:marTop w:val="0"/>
              <w:marBottom w:val="0"/>
              <w:divBdr>
                <w:top w:val="none" w:sz="0" w:space="0" w:color="auto"/>
                <w:left w:val="none" w:sz="0" w:space="0" w:color="auto"/>
                <w:bottom w:val="none" w:sz="0" w:space="0" w:color="auto"/>
                <w:right w:val="none" w:sz="0" w:space="0" w:color="auto"/>
              </w:divBdr>
            </w:div>
            <w:div w:id="436366406">
              <w:marLeft w:val="0"/>
              <w:marRight w:val="0"/>
              <w:marTop w:val="0"/>
              <w:marBottom w:val="0"/>
              <w:divBdr>
                <w:top w:val="none" w:sz="0" w:space="0" w:color="auto"/>
                <w:left w:val="none" w:sz="0" w:space="0" w:color="auto"/>
                <w:bottom w:val="none" w:sz="0" w:space="0" w:color="auto"/>
                <w:right w:val="none" w:sz="0" w:space="0" w:color="auto"/>
              </w:divBdr>
            </w:div>
            <w:div w:id="1661424426">
              <w:marLeft w:val="0"/>
              <w:marRight w:val="0"/>
              <w:marTop w:val="0"/>
              <w:marBottom w:val="0"/>
              <w:divBdr>
                <w:top w:val="none" w:sz="0" w:space="0" w:color="auto"/>
                <w:left w:val="none" w:sz="0" w:space="0" w:color="auto"/>
                <w:bottom w:val="none" w:sz="0" w:space="0" w:color="auto"/>
                <w:right w:val="none" w:sz="0" w:space="0" w:color="auto"/>
              </w:divBdr>
            </w:div>
            <w:div w:id="394931238">
              <w:marLeft w:val="0"/>
              <w:marRight w:val="0"/>
              <w:marTop w:val="0"/>
              <w:marBottom w:val="0"/>
              <w:divBdr>
                <w:top w:val="none" w:sz="0" w:space="0" w:color="auto"/>
                <w:left w:val="none" w:sz="0" w:space="0" w:color="auto"/>
                <w:bottom w:val="none" w:sz="0" w:space="0" w:color="auto"/>
                <w:right w:val="none" w:sz="0" w:space="0" w:color="auto"/>
              </w:divBdr>
            </w:div>
            <w:div w:id="1220828719">
              <w:marLeft w:val="0"/>
              <w:marRight w:val="0"/>
              <w:marTop w:val="0"/>
              <w:marBottom w:val="0"/>
              <w:divBdr>
                <w:top w:val="none" w:sz="0" w:space="0" w:color="auto"/>
                <w:left w:val="none" w:sz="0" w:space="0" w:color="auto"/>
                <w:bottom w:val="none" w:sz="0" w:space="0" w:color="auto"/>
                <w:right w:val="none" w:sz="0" w:space="0" w:color="auto"/>
              </w:divBdr>
            </w:div>
            <w:div w:id="1592085921">
              <w:marLeft w:val="0"/>
              <w:marRight w:val="0"/>
              <w:marTop w:val="0"/>
              <w:marBottom w:val="0"/>
              <w:divBdr>
                <w:top w:val="none" w:sz="0" w:space="0" w:color="auto"/>
                <w:left w:val="none" w:sz="0" w:space="0" w:color="auto"/>
                <w:bottom w:val="none" w:sz="0" w:space="0" w:color="auto"/>
                <w:right w:val="none" w:sz="0" w:space="0" w:color="auto"/>
              </w:divBdr>
            </w:div>
            <w:div w:id="983464056">
              <w:marLeft w:val="0"/>
              <w:marRight w:val="0"/>
              <w:marTop w:val="0"/>
              <w:marBottom w:val="0"/>
              <w:divBdr>
                <w:top w:val="none" w:sz="0" w:space="0" w:color="auto"/>
                <w:left w:val="none" w:sz="0" w:space="0" w:color="auto"/>
                <w:bottom w:val="none" w:sz="0" w:space="0" w:color="auto"/>
                <w:right w:val="none" w:sz="0" w:space="0" w:color="auto"/>
              </w:divBdr>
            </w:div>
            <w:div w:id="775175393">
              <w:marLeft w:val="0"/>
              <w:marRight w:val="0"/>
              <w:marTop w:val="0"/>
              <w:marBottom w:val="0"/>
              <w:divBdr>
                <w:top w:val="none" w:sz="0" w:space="0" w:color="auto"/>
                <w:left w:val="none" w:sz="0" w:space="0" w:color="auto"/>
                <w:bottom w:val="none" w:sz="0" w:space="0" w:color="auto"/>
                <w:right w:val="none" w:sz="0" w:space="0" w:color="auto"/>
              </w:divBdr>
            </w:div>
            <w:div w:id="70578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264A93-75E6-40A3-8053-0AC7077A9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2257</Words>
  <Characters>12868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Sharri Jackson</dc:creator>
  <cp:keywords/>
  <dc:description/>
  <cp:lastModifiedBy>Sharri Jackson</cp:lastModifiedBy>
  <cp:revision>1</cp:revision>
  <dcterms:created xsi:type="dcterms:W3CDTF">2018-03-25T22:24:00Z</dcterms:created>
  <dcterms:modified xsi:type="dcterms:W3CDTF">2018-03-25T22:41:00Z</dcterms:modified>
</cp:coreProperties>
</file>